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2994" w14:textId="77777777" w:rsidR="00721721" w:rsidRPr="00655154" w:rsidRDefault="00721721" w:rsidP="00721721">
      <w:pPr>
        <w:jc w:val="center"/>
        <w:rPr>
          <w:rFonts w:ascii="Times New Roman" w:hAnsi="Times New Roman" w:cs="Times New Roman"/>
          <w:b/>
          <w:sz w:val="40"/>
          <w:szCs w:val="40"/>
        </w:rPr>
      </w:pPr>
      <w:r w:rsidRPr="00655154">
        <w:rPr>
          <w:rFonts w:ascii="Times New Roman" w:hAnsi="Times New Roman" w:cs="Times New Roman"/>
          <w:b/>
          <w:sz w:val="40"/>
          <w:szCs w:val="40"/>
        </w:rPr>
        <w:t>Saint Theresa Catholic School</w:t>
      </w:r>
    </w:p>
    <w:p w14:paraId="4DA7F6A5" w14:textId="2D6C8E8F" w:rsidR="00093738" w:rsidRPr="00721721" w:rsidRDefault="00290BBB" w:rsidP="00721721">
      <w:pPr>
        <w:jc w:val="center"/>
        <w:rPr>
          <w:rFonts w:ascii="Times New Roman" w:hAnsi="Times New Roman" w:cs="Times New Roman"/>
          <w:i/>
          <w:sz w:val="40"/>
          <w:szCs w:val="40"/>
        </w:rPr>
      </w:pPr>
      <w:r w:rsidRPr="00581B9E">
        <w:rPr>
          <w:rFonts w:ascii="Times New Roman" w:hAnsi="Times New Roman" w:cs="Times New Roman"/>
          <w:i/>
          <w:sz w:val="40"/>
          <w:szCs w:val="40"/>
        </w:rPr>
        <w:t>Director of Music</w:t>
      </w:r>
    </w:p>
    <w:p w14:paraId="3FADF6A7" w14:textId="77777777" w:rsidR="00093738" w:rsidRDefault="00093738" w:rsidP="007F15F7">
      <w:pPr>
        <w:widowControl w:val="0"/>
        <w:autoSpaceDE w:val="0"/>
        <w:autoSpaceDN w:val="0"/>
        <w:adjustRightInd w:val="0"/>
        <w:rPr>
          <w:rFonts w:ascii="Book Antiqua" w:hAnsi="Book Antiqua" w:cs="SourceSansPro-Semibold"/>
          <w:b/>
          <w:bCs/>
          <w:color w:val="1A1C1F"/>
          <w:sz w:val="38"/>
          <w:szCs w:val="38"/>
        </w:rPr>
      </w:pPr>
    </w:p>
    <w:p w14:paraId="0FDC2EED" w14:textId="77777777" w:rsidR="00721721" w:rsidRPr="00D80FC2" w:rsidRDefault="00721721" w:rsidP="00721721">
      <w:pPr>
        <w:rPr>
          <w:rFonts w:ascii="Times New Roman" w:hAnsi="Times New Roman" w:cs="Times New Roman"/>
          <w:b/>
          <w:u w:val="single"/>
        </w:rPr>
      </w:pPr>
      <w:r>
        <w:rPr>
          <w:rFonts w:ascii="Times New Roman" w:hAnsi="Times New Roman" w:cs="Times New Roman"/>
          <w:b/>
          <w:u w:val="single"/>
        </w:rPr>
        <w:t>Introduction</w:t>
      </w:r>
    </w:p>
    <w:p w14:paraId="592CBB6A" w14:textId="62783354" w:rsidR="00900869" w:rsidRDefault="00900869" w:rsidP="00900869">
      <w:pPr>
        <w:rPr>
          <w:rFonts w:ascii="Times New Roman" w:hAnsi="Times New Roman" w:cs="Times New Roman"/>
        </w:rPr>
      </w:pPr>
      <w:r>
        <w:rPr>
          <w:rFonts w:ascii="Times New Roman" w:hAnsi="Times New Roman" w:cs="Times New Roman"/>
        </w:rPr>
        <w:t xml:space="preserve">Saint Theresa Catholic School seeks </w:t>
      </w:r>
      <w:r w:rsidRPr="00581B9E">
        <w:rPr>
          <w:rFonts w:ascii="Times New Roman" w:hAnsi="Times New Roman" w:cs="Times New Roman"/>
        </w:rPr>
        <w:t xml:space="preserve">a </w:t>
      </w:r>
      <w:r w:rsidR="00192D4D" w:rsidRPr="00581B9E">
        <w:rPr>
          <w:rFonts w:ascii="Times New Roman" w:hAnsi="Times New Roman" w:cs="Times New Roman"/>
        </w:rPr>
        <w:t>Director of Music</w:t>
      </w:r>
      <w:r w:rsidRPr="00581B9E">
        <w:rPr>
          <w:rFonts w:ascii="Times New Roman" w:hAnsi="Times New Roman" w:cs="Times New Roman"/>
        </w:rPr>
        <w:t>.</w:t>
      </w:r>
      <w:r>
        <w:rPr>
          <w:rFonts w:ascii="Times New Roman" w:hAnsi="Times New Roman" w:cs="Times New Roman"/>
        </w:rPr>
        <w:t xml:space="preserve">  Saint Theresa Catholic School is a Classical educational institution in the Archdiocese of Galveston-Houston serving Pre-Kindergarten to 8</w:t>
      </w:r>
      <w:r>
        <w:rPr>
          <w:rFonts w:ascii="Times New Roman" w:hAnsi="Times New Roman" w:cs="Times New Roman"/>
          <w:vertAlign w:val="superscript"/>
        </w:rPr>
        <w:t>th</w:t>
      </w:r>
      <w:r>
        <w:rPr>
          <w:rFonts w:ascii="Times New Roman" w:hAnsi="Times New Roman" w:cs="Times New Roman"/>
        </w:rPr>
        <w:t xml:space="preserve"> Grade students.  STCS is a 2020 National </w:t>
      </w:r>
      <w:proofErr w:type="gramStart"/>
      <w:r>
        <w:rPr>
          <w:rFonts w:ascii="Times New Roman" w:hAnsi="Times New Roman" w:cs="Times New Roman"/>
        </w:rPr>
        <w:t>Blue Ribbon</w:t>
      </w:r>
      <w:proofErr w:type="gramEnd"/>
      <w:r>
        <w:rPr>
          <w:rFonts w:ascii="Times New Roman" w:hAnsi="Times New Roman" w:cs="Times New Roman"/>
        </w:rPr>
        <w:t xml:space="preserve"> School and a member school of the </w:t>
      </w:r>
      <w:r>
        <w:rPr>
          <w:rFonts w:ascii="Times New Roman" w:hAnsi="Times New Roman" w:cs="Times New Roman"/>
          <w:i/>
        </w:rPr>
        <w:t>Institute for Catholic Liberal Education</w:t>
      </w:r>
      <w:r>
        <w:rPr>
          <w:rFonts w:ascii="Times New Roman" w:hAnsi="Times New Roman" w:cs="Times New Roman"/>
          <w:iCs/>
        </w:rPr>
        <w:t xml:space="preserve">. STCS has also been named by the Cardinal Newman Society </w:t>
      </w:r>
      <w:r w:rsidR="00192D4D">
        <w:rPr>
          <w:rFonts w:ascii="Times New Roman" w:hAnsi="Times New Roman" w:cs="Times New Roman"/>
          <w:iCs/>
        </w:rPr>
        <w:t xml:space="preserve">as </w:t>
      </w:r>
      <w:r>
        <w:rPr>
          <w:rFonts w:ascii="Times New Roman" w:hAnsi="Times New Roman" w:cs="Times New Roman"/>
          <w:iCs/>
        </w:rPr>
        <w:t xml:space="preserve">an </w:t>
      </w:r>
      <w:r>
        <w:rPr>
          <w:rFonts w:ascii="Times New Roman" w:hAnsi="Times New Roman" w:cs="Times New Roman"/>
          <w:i/>
        </w:rPr>
        <w:t>Honor Roll School</w:t>
      </w:r>
      <w:r>
        <w:rPr>
          <w:rFonts w:ascii="Times New Roman" w:hAnsi="Times New Roman" w:cs="Times New Roman"/>
        </w:rPr>
        <w:t xml:space="preserve"> and is recognized as an official </w:t>
      </w:r>
      <w:r w:rsidRPr="00E32A86">
        <w:rPr>
          <w:rFonts w:ascii="Times New Roman" w:hAnsi="Times New Roman" w:cs="Times New Roman"/>
          <w:i/>
          <w:iCs/>
        </w:rPr>
        <w:t>Theology of the Body</w:t>
      </w:r>
      <w:r>
        <w:rPr>
          <w:rFonts w:ascii="Times New Roman" w:hAnsi="Times New Roman" w:cs="Times New Roman"/>
        </w:rPr>
        <w:t xml:space="preserve"> campus. Saint Theresa Catholic School is fully committed to furnishing students with an education that combines the wisdom of the classics with a firm foundation in faith and morals.  Located in Sugar Land, Texas, Saint Theresa Catholic School’s rigorous liberal arts curriculum includes daily instruction in Latin starting in Kindergarten; classes in traditional liturgical chorus three days a week; and lessons in Art and Art History twice a week.  In keeping with our mission, we “strive to form students who have a genuine love of God and the Church and who are prudent, compassionate, kind, courageous, and generous in their service of one another and to others.”</w:t>
      </w:r>
    </w:p>
    <w:p w14:paraId="77AF91AF" w14:textId="77777777" w:rsidR="007F15F7" w:rsidRPr="00721721" w:rsidRDefault="007F15F7" w:rsidP="007F15F7">
      <w:pPr>
        <w:widowControl w:val="0"/>
        <w:autoSpaceDE w:val="0"/>
        <w:autoSpaceDN w:val="0"/>
        <w:adjustRightInd w:val="0"/>
        <w:rPr>
          <w:rFonts w:ascii="Times New Roman" w:hAnsi="Times New Roman" w:cs="Times New Roman"/>
        </w:rPr>
      </w:pPr>
    </w:p>
    <w:p w14:paraId="2574D9F7" w14:textId="77777777" w:rsidR="00721721" w:rsidRPr="005C2981" w:rsidRDefault="00721721" w:rsidP="00721721">
      <w:pPr>
        <w:rPr>
          <w:rFonts w:ascii="Times New Roman" w:hAnsi="Times New Roman" w:cs="Times New Roman"/>
          <w:b/>
          <w:u w:val="single"/>
        </w:rPr>
      </w:pPr>
      <w:r>
        <w:rPr>
          <w:rFonts w:ascii="Times New Roman" w:hAnsi="Times New Roman" w:cs="Times New Roman"/>
          <w:b/>
          <w:u w:val="single"/>
        </w:rPr>
        <w:t xml:space="preserve">Position </w:t>
      </w:r>
      <w:r w:rsidRPr="005C2981">
        <w:rPr>
          <w:rFonts w:ascii="Times New Roman" w:hAnsi="Times New Roman" w:cs="Times New Roman"/>
          <w:b/>
          <w:u w:val="single"/>
        </w:rPr>
        <w:t>Summary</w:t>
      </w:r>
    </w:p>
    <w:p w14:paraId="05B6765B" w14:textId="0435646E" w:rsidR="003D1DD7" w:rsidRPr="005A62EB" w:rsidRDefault="003D1DD7" w:rsidP="003D1DD7">
      <w:pPr>
        <w:widowControl w:val="0"/>
        <w:autoSpaceDE w:val="0"/>
        <w:autoSpaceDN w:val="0"/>
        <w:adjustRightInd w:val="0"/>
        <w:rPr>
          <w:rFonts w:ascii="Times New Roman" w:hAnsi="Times New Roman" w:cs="Times New Roman"/>
        </w:rPr>
      </w:pPr>
      <w:r w:rsidRPr="005A62EB">
        <w:rPr>
          <w:rFonts w:ascii="Times New Roman" w:hAnsi="Times New Roman" w:cs="Times New Roman"/>
          <w:color w:val="1A1C1F"/>
        </w:rPr>
        <w:t xml:space="preserve">Under the supervision of the Headmaster, </w:t>
      </w:r>
      <w:r w:rsidR="00F21E1B" w:rsidRPr="00581B9E">
        <w:rPr>
          <w:rFonts w:ascii="Times New Roman" w:hAnsi="Times New Roman" w:cs="Times New Roman"/>
          <w:color w:val="1A1C1F"/>
        </w:rPr>
        <w:t xml:space="preserve">the </w:t>
      </w:r>
      <w:r w:rsidR="00FE1AB4" w:rsidRPr="00581B9E">
        <w:rPr>
          <w:rFonts w:ascii="Times New Roman" w:hAnsi="Times New Roman" w:cs="Times New Roman"/>
          <w:color w:val="1A1C1F"/>
        </w:rPr>
        <w:t>Director of Music</w:t>
      </w:r>
      <w:r w:rsidR="00F21E1B" w:rsidRPr="005A62EB">
        <w:rPr>
          <w:rFonts w:ascii="Times New Roman" w:hAnsi="Times New Roman" w:cs="Times New Roman"/>
          <w:color w:val="1A1C1F"/>
        </w:rPr>
        <w:t xml:space="preserve"> </w:t>
      </w:r>
      <w:r w:rsidRPr="005A62EB">
        <w:rPr>
          <w:rFonts w:ascii="Times New Roman" w:hAnsi="Times New Roman" w:cs="Times New Roman"/>
          <w:color w:val="1A1C1F"/>
        </w:rPr>
        <w:t>will help STCS to</w:t>
      </w:r>
      <w:r w:rsidR="00F21E1B" w:rsidRPr="005A62EB">
        <w:rPr>
          <w:rFonts w:ascii="Times New Roman" w:hAnsi="Times New Roman" w:cs="Times New Roman"/>
          <w:color w:val="1A1C1F"/>
        </w:rPr>
        <w:t xml:space="preserve"> </w:t>
      </w:r>
      <w:r w:rsidR="008346F1" w:rsidRPr="005A62EB">
        <w:rPr>
          <w:rFonts w:ascii="Times New Roman" w:hAnsi="Times New Roman" w:cs="Times New Roman"/>
          <w:color w:val="1A1C1F"/>
        </w:rPr>
        <w:t>maintain its</w:t>
      </w:r>
      <w:r w:rsidR="00F21E1B" w:rsidRPr="005A62EB">
        <w:rPr>
          <w:rFonts w:ascii="Times New Roman" w:hAnsi="Times New Roman" w:cs="Times New Roman"/>
          <w:color w:val="1A1C1F"/>
        </w:rPr>
        <w:t xml:space="preserve"> strong</w:t>
      </w:r>
      <w:r w:rsidRPr="005A62EB">
        <w:rPr>
          <w:rFonts w:ascii="Times New Roman" w:hAnsi="Times New Roman" w:cs="Times New Roman"/>
          <w:color w:val="1A1C1F"/>
        </w:rPr>
        <w:t xml:space="preserve"> </w:t>
      </w:r>
      <w:r w:rsidR="00F21E1B" w:rsidRPr="005A62EB">
        <w:rPr>
          <w:rFonts w:ascii="Times New Roman" w:hAnsi="Times New Roman" w:cs="Times New Roman"/>
          <w:color w:val="1A1C1F"/>
        </w:rPr>
        <w:t>music education program</w:t>
      </w:r>
      <w:r w:rsidR="008346F1" w:rsidRPr="005A62EB">
        <w:rPr>
          <w:rFonts w:ascii="Times New Roman" w:hAnsi="Times New Roman" w:cs="Times New Roman"/>
          <w:color w:val="1A1C1F"/>
        </w:rPr>
        <w:t xml:space="preserve">. The rigorous and </w:t>
      </w:r>
      <w:r w:rsidR="00F21E1B" w:rsidRPr="005A62EB">
        <w:rPr>
          <w:rFonts w:ascii="Times New Roman" w:hAnsi="Times New Roman" w:cs="Times New Roman"/>
          <w:color w:val="1A1C1F"/>
        </w:rPr>
        <w:t>comprehensive music curriculum</w:t>
      </w:r>
      <w:r w:rsidR="008346F1" w:rsidRPr="005A62EB">
        <w:rPr>
          <w:rFonts w:ascii="Times New Roman" w:hAnsi="Times New Roman" w:cs="Times New Roman"/>
          <w:color w:val="1A1C1F"/>
        </w:rPr>
        <w:t xml:space="preserve"> emphasizes</w:t>
      </w:r>
      <w:r w:rsidR="00F21E1B" w:rsidRPr="005A62EB">
        <w:rPr>
          <w:rFonts w:ascii="Times New Roman" w:hAnsi="Times New Roman" w:cs="Times New Roman"/>
          <w:color w:val="1A1C1F"/>
        </w:rPr>
        <w:t xml:space="preserve"> musical literacy, choral performance/vocal production, and understanding of the Catholic liturgy in her vast tradition and treasure of sacred music</w:t>
      </w:r>
      <w:r w:rsidRPr="005A62EB">
        <w:rPr>
          <w:rFonts w:ascii="Times New Roman" w:hAnsi="Times New Roman" w:cs="Times New Roman"/>
          <w:color w:val="1A1C1F"/>
        </w:rPr>
        <w:t xml:space="preserve">.  The </w:t>
      </w:r>
      <w:r w:rsidR="00FE1AB4" w:rsidRPr="00581B9E">
        <w:rPr>
          <w:rFonts w:ascii="Times New Roman" w:hAnsi="Times New Roman" w:cs="Times New Roman"/>
          <w:color w:val="1A1C1F"/>
        </w:rPr>
        <w:t>Director of Music</w:t>
      </w:r>
      <w:r w:rsidRPr="00581B9E">
        <w:rPr>
          <w:rFonts w:ascii="Times New Roman" w:hAnsi="Times New Roman" w:cs="Times New Roman"/>
          <w:color w:val="1A1C1F"/>
        </w:rPr>
        <w:t xml:space="preserve"> will</w:t>
      </w:r>
      <w:r w:rsidRPr="005A62EB">
        <w:rPr>
          <w:rFonts w:ascii="Times New Roman" w:hAnsi="Times New Roman" w:cs="Times New Roman"/>
          <w:color w:val="1A1C1F"/>
        </w:rPr>
        <w:t xml:space="preserve"> facilitate student success and growth in spiritual, academic, and interpersonal skills through implementing a classical approach to teaching and</w:t>
      </w:r>
      <w:r w:rsidRPr="00B22101">
        <w:rPr>
          <w:rFonts w:ascii="Times New Roman" w:hAnsi="Times New Roman" w:cs="Times New Roman"/>
          <w:color w:val="1A1C1F"/>
        </w:rPr>
        <w:t xml:space="preserve"> learning; documenting teaching and student activities and outcomes; addressing specific educational needs of individual students; by creating a flexible, safe, and optimal learning environment; and by providing feedback to students, parents, and administration regarding student progress, expectations, goals, etc. </w:t>
      </w:r>
      <w:r w:rsidRPr="00581B9E">
        <w:rPr>
          <w:rFonts w:ascii="Times New Roman" w:hAnsi="Times New Roman" w:cs="Times New Roman"/>
          <w:color w:val="1A1C1F"/>
        </w:rPr>
        <w:t xml:space="preserve">The </w:t>
      </w:r>
      <w:r w:rsidR="00FE1AB4" w:rsidRPr="00581B9E">
        <w:rPr>
          <w:rFonts w:ascii="Times New Roman" w:hAnsi="Times New Roman" w:cs="Times New Roman"/>
          <w:color w:val="1A1C1F"/>
        </w:rPr>
        <w:t>Director of Music</w:t>
      </w:r>
      <w:r w:rsidRPr="00B22101">
        <w:rPr>
          <w:rFonts w:ascii="Times New Roman" w:hAnsi="Times New Roman" w:cs="Times New Roman"/>
          <w:color w:val="1A1C1F"/>
        </w:rPr>
        <w:t xml:space="preserve"> must be willing to grow in personal faith while collaborating with families for the good of all students. The successful candidate will be a person of unquestioned integrity, possess a sense of humor, be characterized by a spirit of service, and exhibit an understanding of the high call of teaching and forming young souls.  </w:t>
      </w:r>
      <w:r w:rsidRPr="00B22101">
        <w:rPr>
          <w:rFonts w:ascii="Times New Roman" w:hAnsi="Times New Roman" w:cs="Times New Roman"/>
        </w:rPr>
        <w:t xml:space="preserve">Faculty must be willing and able to actively promote the </w:t>
      </w:r>
      <w:r w:rsidRPr="005A62EB">
        <w:rPr>
          <w:rFonts w:ascii="Times New Roman" w:hAnsi="Times New Roman" w:cs="Times New Roman"/>
        </w:rPr>
        <w:t xml:space="preserve">mission and ideals of Saint Theresa Catholic School.  The ideal candidate will have a background in </w:t>
      </w:r>
      <w:r w:rsidR="008346F1" w:rsidRPr="005A62EB">
        <w:rPr>
          <w:rFonts w:ascii="Times New Roman" w:hAnsi="Times New Roman" w:cs="Times New Roman"/>
        </w:rPr>
        <w:t>choral conducting</w:t>
      </w:r>
      <w:r w:rsidRPr="005A62EB">
        <w:rPr>
          <w:rFonts w:ascii="Times New Roman" w:hAnsi="Times New Roman" w:cs="Times New Roman"/>
        </w:rPr>
        <w:t xml:space="preserve">, teaching, </w:t>
      </w:r>
      <w:r w:rsidR="008346F1" w:rsidRPr="005A62EB">
        <w:rPr>
          <w:rFonts w:ascii="Times New Roman" w:hAnsi="Times New Roman" w:cs="Times New Roman"/>
        </w:rPr>
        <w:t>and experience in directing music for Catholic, liturgical celebration. A</w:t>
      </w:r>
      <w:r w:rsidRPr="005A62EB">
        <w:rPr>
          <w:rFonts w:ascii="Times New Roman" w:hAnsi="Times New Roman" w:cs="Times New Roman"/>
        </w:rPr>
        <w:t xml:space="preserve">cademic credentials in </w:t>
      </w:r>
      <w:r w:rsidR="008346F1" w:rsidRPr="005A62EB">
        <w:rPr>
          <w:rFonts w:ascii="Times New Roman" w:hAnsi="Times New Roman" w:cs="Times New Roman"/>
        </w:rPr>
        <w:t>music performance</w:t>
      </w:r>
      <w:r w:rsidRPr="005A62EB">
        <w:rPr>
          <w:rFonts w:ascii="Times New Roman" w:hAnsi="Times New Roman" w:cs="Times New Roman"/>
        </w:rPr>
        <w:t xml:space="preserve">, </w:t>
      </w:r>
      <w:r w:rsidR="008346F1" w:rsidRPr="005A62EB">
        <w:rPr>
          <w:rFonts w:ascii="Times New Roman" w:hAnsi="Times New Roman" w:cs="Times New Roman"/>
        </w:rPr>
        <w:t xml:space="preserve">music education, or a related field </w:t>
      </w:r>
      <w:proofErr w:type="gramStart"/>
      <w:r w:rsidR="008346F1" w:rsidRPr="005A62EB">
        <w:rPr>
          <w:rFonts w:ascii="Times New Roman" w:hAnsi="Times New Roman" w:cs="Times New Roman"/>
        </w:rPr>
        <w:t>is</w:t>
      </w:r>
      <w:proofErr w:type="gramEnd"/>
      <w:r w:rsidR="008346F1" w:rsidRPr="005A62EB">
        <w:rPr>
          <w:rFonts w:ascii="Times New Roman" w:hAnsi="Times New Roman" w:cs="Times New Roman"/>
        </w:rPr>
        <w:t xml:space="preserve"> required</w:t>
      </w:r>
      <w:r w:rsidRPr="005A62EB">
        <w:rPr>
          <w:rFonts w:ascii="Times New Roman" w:hAnsi="Times New Roman" w:cs="Times New Roman"/>
        </w:rPr>
        <w:t>.</w:t>
      </w:r>
      <w:r w:rsidR="00581B9E">
        <w:rPr>
          <w:rFonts w:ascii="Times New Roman" w:hAnsi="Times New Roman" w:cs="Times New Roman"/>
        </w:rPr>
        <w:t xml:space="preserve"> </w:t>
      </w:r>
      <w:r w:rsidR="00FE1AB4" w:rsidRPr="002821DF">
        <w:rPr>
          <w:rFonts w:ascii="Times New Roman" w:hAnsi="Times New Roman" w:cs="Times New Roman"/>
        </w:rPr>
        <w:t>Developed skills in keyboard performance, particularly organ, is a plus.</w:t>
      </w:r>
    </w:p>
    <w:p w14:paraId="756EEED0" w14:textId="7B5D923B" w:rsidR="007F15F7" w:rsidRPr="005A62EB" w:rsidRDefault="007F15F7" w:rsidP="007F15F7">
      <w:pPr>
        <w:widowControl w:val="0"/>
        <w:autoSpaceDE w:val="0"/>
        <w:autoSpaceDN w:val="0"/>
        <w:adjustRightInd w:val="0"/>
        <w:rPr>
          <w:rFonts w:ascii="Times New Roman" w:hAnsi="Times New Roman" w:cs="Times New Roman"/>
        </w:rPr>
      </w:pPr>
    </w:p>
    <w:p w14:paraId="3A4EACC6" w14:textId="79E2C84D" w:rsidR="005A62EB" w:rsidRPr="00581B9E" w:rsidRDefault="00B22101" w:rsidP="00B22101">
      <w:pPr>
        <w:rPr>
          <w:rFonts w:ascii="Times New Roman" w:hAnsi="Times New Roman" w:cs="Times New Roman"/>
        </w:rPr>
      </w:pPr>
      <w:r w:rsidRPr="005A62EB">
        <w:rPr>
          <w:rFonts w:ascii="Times New Roman" w:hAnsi="Times New Roman" w:cs="Times New Roman"/>
        </w:rPr>
        <w:t xml:space="preserve">The STCS </w:t>
      </w:r>
      <w:r w:rsidR="00FA72D2" w:rsidRPr="005A62EB">
        <w:rPr>
          <w:rFonts w:ascii="Times New Roman" w:hAnsi="Times New Roman" w:cs="Times New Roman"/>
        </w:rPr>
        <w:t xml:space="preserve">Music </w:t>
      </w:r>
      <w:r w:rsidRPr="005A62EB">
        <w:rPr>
          <w:rFonts w:ascii="Times New Roman" w:hAnsi="Times New Roman" w:cs="Times New Roman"/>
        </w:rPr>
        <w:t>program for children in Grades</w:t>
      </w:r>
      <w:r w:rsidR="00FA72D2" w:rsidRPr="005A62EB">
        <w:rPr>
          <w:rFonts w:ascii="Times New Roman" w:hAnsi="Times New Roman" w:cs="Times New Roman"/>
          <w:vertAlign w:val="superscript"/>
        </w:rPr>
        <w:t xml:space="preserve"> </w:t>
      </w:r>
      <w:r w:rsidR="00FA72D2" w:rsidRPr="005A62EB">
        <w:rPr>
          <w:rFonts w:ascii="Times New Roman" w:hAnsi="Times New Roman" w:cs="Times New Roman"/>
        </w:rPr>
        <w:t>P</w:t>
      </w:r>
      <w:r w:rsidR="005A62EB">
        <w:rPr>
          <w:rFonts w:ascii="Times New Roman" w:hAnsi="Times New Roman" w:cs="Times New Roman"/>
        </w:rPr>
        <w:t>re-K</w:t>
      </w:r>
      <w:r w:rsidRPr="005A62EB">
        <w:rPr>
          <w:rFonts w:ascii="Times New Roman" w:hAnsi="Times New Roman" w:cs="Times New Roman"/>
        </w:rPr>
        <w:t xml:space="preserve"> through 8</w:t>
      </w:r>
      <w:r w:rsidRPr="005A62EB">
        <w:rPr>
          <w:rFonts w:ascii="Times New Roman" w:hAnsi="Times New Roman" w:cs="Times New Roman"/>
          <w:vertAlign w:val="superscript"/>
        </w:rPr>
        <w:t>th</w:t>
      </w:r>
      <w:r w:rsidRPr="005A62EB">
        <w:rPr>
          <w:rFonts w:ascii="Times New Roman" w:hAnsi="Times New Roman" w:cs="Times New Roman"/>
        </w:rPr>
        <w:t xml:space="preserve"> relies heavily </w:t>
      </w:r>
      <w:r w:rsidR="005A62EB">
        <w:rPr>
          <w:rFonts w:ascii="Times New Roman" w:hAnsi="Times New Roman" w:cs="Times New Roman"/>
        </w:rPr>
        <w:t xml:space="preserve">on </w:t>
      </w:r>
      <w:r w:rsidR="007C28CE" w:rsidRPr="005A62EB">
        <w:rPr>
          <w:rFonts w:ascii="Times New Roman" w:hAnsi="Times New Roman" w:cs="Times New Roman"/>
        </w:rPr>
        <w:t xml:space="preserve">aural development and musical literacy through understanding solfege, folk song, chant, and polyphony. While music education is comprehensive and self-contained for each class, grade levels are divided into </w:t>
      </w:r>
      <w:r w:rsidR="00FE1AB4" w:rsidRPr="005A62EB">
        <w:rPr>
          <w:rFonts w:ascii="Times New Roman" w:hAnsi="Times New Roman" w:cs="Times New Roman"/>
        </w:rPr>
        <w:t>emphases</w:t>
      </w:r>
      <w:r w:rsidR="007C28CE" w:rsidRPr="005A62EB">
        <w:rPr>
          <w:rFonts w:ascii="Times New Roman" w:hAnsi="Times New Roman" w:cs="Times New Roman"/>
        </w:rPr>
        <w:t xml:space="preserve"> </w:t>
      </w:r>
      <w:r w:rsidR="00290BBB">
        <w:rPr>
          <w:rFonts w:ascii="Times New Roman" w:hAnsi="Times New Roman" w:cs="Times New Roman"/>
        </w:rPr>
        <w:t>in a set of</w:t>
      </w:r>
      <w:r w:rsidR="007C28CE" w:rsidRPr="005A62EB">
        <w:rPr>
          <w:rFonts w:ascii="Times New Roman" w:hAnsi="Times New Roman" w:cs="Times New Roman"/>
        </w:rPr>
        <w:t xml:space="preserve"> three stages: PK4 – 2</w:t>
      </w:r>
      <w:r w:rsidR="007C28CE" w:rsidRPr="005A62EB">
        <w:rPr>
          <w:rFonts w:ascii="Times New Roman" w:hAnsi="Times New Roman" w:cs="Times New Roman"/>
          <w:vertAlign w:val="superscript"/>
        </w:rPr>
        <w:t>nd</w:t>
      </w:r>
      <w:r w:rsidR="007C28CE" w:rsidRPr="005A62EB">
        <w:rPr>
          <w:rFonts w:ascii="Times New Roman" w:hAnsi="Times New Roman" w:cs="Times New Roman"/>
        </w:rPr>
        <w:t xml:space="preserve"> “Developing Music Understanding”; 3</w:t>
      </w:r>
      <w:r w:rsidR="007C28CE" w:rsidRPr="005A62EB">
        <w:rPr>
          <w:rFonts w:ascii="Times New Roman" w:hAnsi="Times New Roman" w:cs="Times New Roman"/>
          <w:vertAlign w:val="superscript"/>
        </w:rPr>
        <w:t>rd</w:t>
      </w:r>
      <w:r w:rsidR="007C28CE" w:rsidRPr="005A62EB">
        <w:rPr>
          <w:rFonts w:ascii="Times New Roman" w:hAnsi="Times New Roman" w:cs="Times New Roman"/>
        </w:rPr>
        <w:t xml:space="preserve"> – 5</w:t>
      </w:r>
      <w:r w:rsidR="007C28CE" w:rsidRPr="005A62EB">
        <w:rPr>
          <w:rFonts w:ascii="Times New Roman" w:hAnsi="Times New Roman" w:cs="Times New Roman"/>
          <w:vertAlign w:val="superscript"/>
        </w:rPr>
        <w:t>th</w:t>
      </w:r>
      <w:r w:rsidR="007C28CE" w:rsidRPr="005A62EB">
        <w:rPr>
          <w:rFonts w:ascii="Times New Roman" w:hAnsi="Times New Roman" w:cs="Times New Roman"/>
        </w:rPr>
        <w:t xml:space="preserve"> “Developing Music Literacy”; and 6th – 8</w:t>
      </w:r>
      <w:r w:rsidR="007C28CE" w:rsidRPr="005A62EB">
        <w:rPr>
          <w:rFonts w:ascii="Times New Roman" w:hAnsi="Times New Roman" w:cs="Times New Roman"/>
          <w:vertAlign w:val="superscript"/>
        </w:rPr>
        <w:t>th</w:t>
      </w:r>
      <w:r w:rsidR="007C28CE" w:rsidRPr="005A62EB">
        <w:rPr>
          <w:rFonts w:ascii="Times New Roman" w:hAnsi="Times New Roman" w:cs="Times New Roman"/>
        </w:rPr>
        <w:t xml:space="preserve"> “Developing Music Performance”. </w:t>
      </w:r>
    </w:p>
    <w:p w14:paraId="7824AADE" w14:textId="77777777" w:rsidR="005A62EB" w:rsidRDefault="005A62EB" w:rsidP="00B22101">
      <w:pPr>
        <w:rPr>
          <w:rFonts w:ascii="Times New Roman" w:hAnsi="Times New Roman" w:cs="Times New Roman"/>
          <w:b/>
          <w:bCs/>
          <w:u w:val="single"/>
        </w:rPr>
      </w:pPr>
    </w:p>
    <w:p w14:paraId="2FB44A20" w14:textId="7746F4A7" w:rsidR="007C28CE" w:rsidRPr="005A62EB" w:rsidRDefault="007C28CE" w:rsidP="00B22101">
      <w:pPr>
        <w:rPr>
          <w:rFonts w:ascii="Times New Roman" w:hAnsi="Times New Roman" w:cs="Times New Roman"/>
          <w:b/>
          <w:bCs/>
          <w:u w:val="single"/>
        </w:rPr>
      </w:pPr>
      <w:r>
        <w:rPr>
          <w:rFonts w:ascii="Times New Roman" w:hAnsi="Times New Roman" w:cs="Times New Roman"/>
          <w:b/>
          <w:bCs/>
          <w:u w:val="single"/>
        </w:rPr>
        <w:lastRenderedPageBreak/>
        <w:t>Developing Music Understanding</w:t>
      </w:r>
    </w:p>
    <w:p w14:paraId="19878F8D" w14:textId="77777777" w:rsidR="007C28CE" w:rsidRDefault="007C28CE" w:rsidP="00B22101">
      <w:pPr>
        <w:rPr>
          <w:rFonts w:ascii="Times New Roman" w:hAnsi="Times New Roman" w:cs="Times New Roman"/>
        </w:rPr>
      </w:pPr>
      <w:r w:rsidRPr="007C28CE">
        <w:rPr>
          <w:rFonts w:ascii="Times New Roman" w:hAnsi="Times New Roman" w:cs="Times New Roman"/>
        </w:rPr>
        <w:t>At STCS we employ the Ward Method to give children the immersive experience essential to further development in musical literacy and creativity. Our students are trained in these lessons at the pace of roughly a chapter a week. Specific content areas are included in the teacher’s manuals. The various modules of study include the following: Vocal Training, Pitch Training, Rhythmic Training, Listening Games, Looking and Remembering Games, Vocal Training, Rhythmic Dictation, Staff Notation, Creative Work, Performance of a Song.</w:t>
      </w:r>
      <w:r>
        <w:rPr>
          <w:rFonts w:ascii="Times New Roman" w:hAnsi="Times New Roman" w:cs="Times New Roman"/>
        </w:rPr>
        <w:t xml:space="preserve"> </w:t>
      </w:r>
    </w:p>
    <w:p w14:paraId="4F2AD5D5" w14:textId="2C4A6AD9" w:rsidR="007C28CE" w:rsidRDefault="007C28CE" w:rsidP="00B22101">
      <w:pPr>
        <w:rPr>
          <w:rFonts w:ascii="Times New Roman" w:hAnsi="Times New Roman" w:cs="Times New Roman"/>
        </w:rPr>
      </w:pPr>
    </w:p>
    <w:p w14:paraId="3DF1D848" w14:textId="73A1CFB5" w:rsidR="007C28CE" w:rsidRPr="005A62EB" w:rsidRDefault="007C28CE" w:rsidP="00B22101">
      <w:pPr>
        <w:rPr>
          <w:rFonts w:ascii="Times New Roman" w:hAnsi="Times New Roman" w:cs="Times New Roman"/>
          <w:b/>
          <w:bCs/>
          <w:u w:val="single"/>
        </w:rPr>
      </w:pPr>
      <w:r>
        <w:rPr>
          <w:rFonts w:ascii="Times New Roman" w:hAnsi="Times New Roman" w:cs="Times New Roman"/>
          <w:b/>
          <w:bCs/>
          <w:u w:val="single"/>
        </w:rPr>
        <w:t>Developing Music Literacy</w:t>
      </w:r>
    </w:p>
    <w:p w14:paraId="1A18A28D" w14:textId="31BBFEC2" w:rsidR="007C28CE" w:rsidRDefault="007C28CE" w:rsidP="00B22101">
      <w:pPr>
        <w:rPr>
          <w:rFonts w:ascii="Times New Roman" w:hAnsi="Times New Roman" w:cs="Times New Roman"/>
        </w:rPr>
      </w:pPr>
      <w:r w:rsidRPr="007C28CE">
        <w:rPr>
          <w:rFonts w:ascii="Times New Roman" w:hAnsi="Times New Roman" w:cs="Times New Roman"/>
        </w:rPr>
        <w:t>Beginning in 3rd grade, students are exposed to a rigorous written theory curriculum. The sounds and songs from the previous grades are given a semiology and symbology. Dictation becomes more regular and sophisticated (both rhythmic and melodic) wherein students develop the skill of writing these symbols themselves from what they immediately perceive in aural exampl</w:t>
      </w:r>
      <w:r w:rsidR="005A62EB">
        <w:rPr>
          <w:rFonts w:ascii="Times New Roman" w:hAnsi="Times New Roman" w:cs="Times New Roman"/>
        </w:rPr>
        <w:t>e</w:t>
      </w:r>
      <w:r w:rsidRPr="007C28CE">
        <w:rPr>
          <w:rFonts w:ascii="Times New Roman" w:hAnsi="Times New Roman" w:cs="Times New Roman"/>
        </w:rPr>
        <w:t xml:space="preserve">s. Sight reading skills are refined through basic exercise. </w:t>
      </w:r>
    </w:p>
    <w:p w14:paraId="06CC7B5A" w14:textId="77777777" w:rsidR="007C28CE" w:rsidRDefault="007C28CE" w:rsidP="00B22101">
      <w:pPr>
        <w:rPr>
          <w:rFonts w:ascii="Times New Roman" w:hAnsi="Times New Roman" w:cs="Times New Roman"/>
        </w:rPr>
      </w:pPr>
    </w:p>
    <w:p w14:paraId="6657EC15" w14:textId="497B32F3" w:rsidR="007C28CE" w:rsidRDefault="007C28CE" w:rsidP="00B22101">
      <w:pPr>
        <w:rPr>
          <w:rFonts w:ascii="Times New Roman" w:hAnsi="Times New Roman" w:cs="Times New Roman"/>
          <w:b/>
          <w:bCs/>
          <w:u w:val="single"/>
        </w:rPr>
      </w:pPr>
      <w:r w:rsidRPr="005A62EB">
        <w:rPr>
          <w:rFonts w:ascii="Times New Roman" w:hAnsi="Times New Roman" w:cs="Times New Roman"/>
          <w:b/>
          <w:bCs/>
          <w:u w:val="single"/>
        </w:rPr>
        <w:t>Developing Music Performance</w:t>
      </w:r>
    </w:p>
    <w:p w14:paraId="63239B93" w14:textId="241A7B82" w:rsidR="007C28CE" w:rsidRPr="007C28CE" w:rsidRDefault="007C28CE" w:rsidP="00B22101">
      <w:pPr>
        <w:rPr>
          <w:rFonts w:ascii="Times New Roman" w:hAnsi="Times New Roman" w:cs="Times New Roman"/>
        </w:rPr>
      </w:pPr>
      <w:r>
        <w:rPr>
          <w:rFonts w:ascii="Times New Roman" w:hAnsi="Times New Roman" w:cs="Times New Roman"/>
        </w:rPr>
        <w:t xml:space="preserve">As in previous years of study, </w:t>
      </w:r>
      <w:r w:rsidRPr="005A62EB">
        <w:rPr>
          <w:rFonts w:ascii="Times New Roman" w:hAnsi="Times New Roman" w:cs="Times New Roman"/>
        </w:rPr>
        <w:t>students are exposed to a rigorous written theory curriculum. Sight reading skills are refined through complex exercises and preparation for Masterworks concerts.</w:t>
      </w:r>
      <w:r>
        <w:rPr>
          <w:rFonts w:ascii="Times New Roman" w:hAnsi="Times New Roman" w:cs="Times New Roman"/>
        </w:rPr>
        <w:t xml:space="preserve"> During this time students perform challenging works from among the great composers of the past. Examples include full scale works by composers such as Haydn, Mozart, and Pergolesi, as well as Mon</w:t>
      </w:r>
      <w:r w:rsidR="00E5657A">
        <w:rPr>
          <w:rFonts w:ascii="Times New Roman" w:hAnsi="Times New Roman" w:cs="Times New Roman"/>
        </w:rPr>
        <w:t>t</w:t>
      </w:r>
      <w:r>
        <w:rPr>
          <w:rFonts w:ascii="Times New Roman" w:hAnsi="Times New Roman" w:cs="Times New Roman"/>
        </w:rPr>
        <w:t xml:space="preserve">everdi, Byrd, and Palestrina. Gregorian chant is frequently rehearsed. Performances are often with small ensemble/orchestra. Students also participate in performance to raise money for the school (such as </w:t>
      </w:r>
      <w:r>
        <w:rPr>
          <w:rFonts w:ascii="Times New Roman" w:hAnsi="Times New Roman" w:cs="Times New Roman"/>
          <w:i/>
          <w:iCs/>
        </w:rPr>
        <w:t>Traditions of Christmas Past</w:t>
      </w:r>
      <w:r>
        <w:rPr>
          <w:rFonts w:ascii="Times New Roman" w:hAnsi="Times New Roman" w:cs="Times New Roman"/>
        </w:rPr>
        <w:t xml:space="preserve">) or for local causes such as Paws for Heroes (during our Memorial Day weekend concert, </w:t>
      </w:r>
      <w:r>
        <w:rPr>
          <w:rFonts w:ascii="Times New Roman" w:hAnsi="Times New Roman" w:cs="Times New Roman"/>
          <w:i/>
          <w:iCs/>
        </w:rPr>
        <w:t>Hail to Our Heroes</w:t>
      </w:r>
      <w:r>
        <w:rPr>
          <w:rFonts w:ascii="Times New Roman" w:hAnsi="Times New Roman" w:cs="Times New Roman"/>
        </w:rPr>
        <w:t>, for veterans).</w:t>
      </w:r>
    </w:p>
    <w:p w14:paraId="4FBFDDAA" w14:textId="77777777" w:rsidR="00B22101" w:rsidRPr="00721721" w:rsidRDefault="00B22101" w:rsidP="007F15F7">
      <w:pPr>
        <w:widowControl w:val="0"/>
        <w:autoSpaceDE w:val="0"/>
        <w:autoSpaceDN w:val="0"/>
        <w:adjustRightInd w:val="0"/>
        <w:rPr>
          <w:rFonts w:ascii="Times New Roman" w:hAnsi="Times New Roman" w:cs="Times New Roman"/>
        </w:rPr>
      </w:pPr>
    </w:p>
    <w:p w14:paraId="1605AC66" w14:textId="7C7C68FB" w:rsidR="003F20DE" w:rsidRPr="003F20DE" w:rsidRDefault="007F15F7" w:rsidP="003F20DE">
      <w:pPr>
        <w:widowControl w:val="0"/>
        <w:autoSpaceDE w:val="0"/>
        <w:autoSpaceDN w:val="0"/>
        <w:adjustRightInd w:val="0"/>
        <w:rPr>
          <w:rFonts w:ascii="Times New Roman" w:hAnsi="Times New Roman" w:cs="Times New Roman"/>
          <w:b/>
          <w:bCs/>
          <w:u w:color="1A1C1F"/>
        </w:rPr>
      </w:pPr>
      <w:r w:rsidRPr="00721721">
        <w:rPr>
          <w:rFonts w:ascii="Times New Roman" w:hAnsi="Times New Roman" w:cs="Times New Roman"/>
          <w:b/>
          <w:bCs/>
          <w:color w:val="1A1C1F"/>
          <w:u w:val="single" w:color="1A1C1F"/>
        </w:rPr>
        <w:t>Essential Functions</w:t>
      </w:r>
    </w:p>
    <w:p w14:paraId="72B37D53" w14:textId="77777777" w:rsidR="003F20DE" w:rsidRPr="00721721" w:rsidRDefault="003F20DE" w:rsidP="003F20DE">
      <w:pPr>
        <w:widowControl w:val="0"/>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Saint Theresa Catholic School</w:t>
      </w:r>
      <w:r w:rsidRPr="00721721">
        <w:rPr>
          <w:rFonts w:ascii="Times New Roman" w:hAnsi="Times New Roman" w:cs="Times New Roman"/>
          <w:color w:val="1A1C1F"/>
          <w:u w:color="1A1C1F"/>
        </w:rPr>
        <w:t xml:space="preserve"> </w:t>
      </w:r>
      <w:r>
        <w:rPr>
          <w:rFonts w:ascii="Times New Roman" w:hAnsi="Times New Roman" w:cs="Times New Roman"/>
          <w:color w:val="1A1C1F"/>
          <w:u w:color="1A1C1F"/>
        </w:rPr>
        <w:t>aims</w:t>
      </w:r>
      <w:r w:rsidRPr="00721721">
        <w:rPr>
          <w:rFonts w:ascii="Times New Roman" w:hAnsi="Times New Roman" w:cs="Times New Roman"/>
          <w:color w:val="1A1C1F"/>
          <w:u w:color="1A1C1F"/>
        </w:rPr>
        <w:t xml:space="preserve"> to educate the mind, heart</w:t>
      </w:r>
      <w:r>
        <w:rPr>
          <w:rFonts w:ascii="Times New Roman" w:hAnsi="Times New Roman" w:cs="Times New Roman"/>
          <w:color w:val="1A1C1F"/>
          <w:u w:color="1A1C1F"/>
        </w:rPr>
        <w:t>,</w:t>
      </w:r>
      <w:r w:rsidRPr="00721721">
        <w:rPr>
          <w:rFonts w:ascii="Times New Roman" w:hAnsi="Times New Roman" w:cs="Times New Roman"/>
          <w:color w:val="1A1C1F"/>
          <w:u w:color="1A1C1F"/>
        </w:rPr>
        <w:t xml:space="preserve"> and spirit </w:t>
      </w:r>
      <w:r>
        <w:rPr>
          <w:rFonts w:ascii="Times New Roman" w:hAnsi="Times New Roman" w:cs="Times New Roman"/>
          <w:color w:val="1A1C1F"/>
          <w:u w:color="1A1C1F"/>
        </w:rPr>
        <w:t xml:space="preserve">of every student </w:t>
      </w:r>
      <w:r w:rsidRPr="00721721">
        <w:rPr>
          <w:rFonts w:ascii="Times New Roman" w:hAnsi="Times New Roman" w:cs="Times New Roman"/>
          <w:color w:val="1A1C1F"/>
          <w:u w:color="1A1C1F"/>
        </w:rPr>
        <w:t>by providing an enviro</w:t>
      </w:r>
      <w:r>
        <w:rPr>
          <w:rFonts w:ascii="Times New Roman" w:hAnsi="Times New Roman" w:cs="Times New Roman"/>
          <w:color w:val="1A1C1F"/>
          <w:u w:color="1A1C1F"/>
        </w:rPr>
        <w:t>nment that foster</w:t>
      </w:r>
      <w:r w:rsidRPr="00721721">
        <w:rPr>
          <w:rFonts w:ascii="Times New Roman" w:hAnsi="Times New Roman" w:cs="Times New Roman"/>
          <w:color w:val="1A1C1F"/>
          <w:u w:color="1A1C1F"/>
        </w:rPr>
        <w:t>s</w:t>
      </w:r>
      <w:r>
        <w:rPr>
          <w:rFonts w:ascii="Times New Roman" w:hAnsi="Times New Roman" w:cs="Times New Roman"/>
          <w:color w:val="1A1C1F"/>
          <w:u w:color="1A1C1F"/>
        </w:rPr>
        <w:t xml:space="preserve"> an authentic</w:t>
      </w:r>
      <w:r w:rsidRPr="00721721">
        <w:rPr>
          <w:rFonts w:ascii="Times New Roman" w:hAnsi="Times New Roman" w:cs="Times New Roman"/>
          <w:color w:val="1A1C1F"/>
          <w:u w:color="1A1C1F"/>
        </w:rPr>
        <w:t xml:space="preserve"> Catholic identity and </w:t>
      </w:r>
      <w:r>
        <w:rPr>
          <w:rFonts w:ascii="Times New Roman" w:hAnsi="Times New Roman" w:cs="Times New Roman"/>
          <w:color w:val="1A1C1F"/>
          <w:u w:color="1A1C1F"/>
        </w:rPr>
        <w:t xml:space="preserve">generous </w:t>
      </w:r>
      <w:r w:rsidRPr="00721721">
        <w:rPr>
          <w:rFonts w:ascii="Times New Roman" w:hAnsi="Times New Roman" w:cs="Times New Roman"/>
          <w:color w:val="1A1C1F"/>
          <w:u w:color="1A1C1F"/>
        </w:rPr>
        <w:t>stewardship to</w:t>
      </w:r>
      <w:r>
        <w:rPr>
          <w:rFonts w:ascii="Times New Roman" w:hAnsi="Times New Roman" w:cs="Times New Roman"/>
          <w:color w:val="1A1C1F"/>
          <w:u w:color="1A1C1F"/>
        </w:rPr>
        <w:t>wards</w:t>
      </w:r>
      <w:r w:rsidRPr="00721721">
        <w:rPr>
          <w:rFonts w:ascii="Times New Roman" w:hAnsi="Times New Roman" w:cs="Times New Roman"/>
          <w:color w:val="1A1C1F"/>
          <w:u w:color="1A1C1F"/>
        </w:rPr>
        <w:t xml:space="preserve"> others</w:t>
      </w:r>
      <w:r>
        <w:rPr>
          <w:rFonts w:ascii="Times New Roman" w:hAnsi="Times New Roman" w:cs="Times New Roman"/>
          <w:color w:val="1A1C1F"/>
          <w:u w:color="1A1C1F"/>
        </w:rPr>
        <w:t xml:space="preserve">. These goals are accomplished by faculty and staff through active Christian </w:t>
      </w:r>
      <w:r w:rsidRPr="00721721">
        <w:rPr>
          <w:rFonts w:ascii="Times New Roman" w:hAnsi="Times New Roman" w:cs="Times New Roman"/>
          <w:color w:val="1A1C1F"/>
          <w:u w:color="1A1C1F"/>
        </w:rPr>
        <w:t xml:space="preserve">faith </w:t>
      </w:r>
      <w:r>
        <w:rPr>
          <w:rFonts w:ascii="Times New Roman" w:hAnsi="Times New Roman" w:cs="Times New Roman"/>
          <w:color w:val="1A1C1F"/>
          <w:u w:color="1A1C1F"/>
        </w:rPr>
        <w:t xml:space="preserve">and </w:t>
      </w:r>
      <w:r w:rsidRPr="00721721">
        <w:rPr>
          <w:rFonts w:ascii="Times New Roman" w:hAnsi="Times New Roman" w:cs="Times New Roman"/>
          <w:color w:val="1A1C1F"/>
          <w:u w:color="1A1C1F"/>
        </w:rPr>
        <w:t xml:space="preserve">through </w:t>
      </w:r>
      <w:r>
        <w:rPr>
          <w:rFonts w:ascii="Times New Roman" w:hAnsi="Times New Roman" w:cs="Times New Roman"/>
          <w:color w:val="1A1C1F"/>
          <w:u w:color="1A1C1F"/>
        </w:rPr>
        <w:t xml:space="preserve">academic </w:t>
      </w:r>
      <w:r w:rsidRPr="00721721">
        <w:rPr>
          <w:rFonts w:ascii="Times New Roman" w:hAnsi="Times New Roman" w:cs="Times New Roman"/>
          <w:color w:val="1A1C1F"/>
          <w:u w:color="1A1C1F"/>
        </w:rPr>
        <w:t>excellence</w:t>
      </w:r>
      <w:r>
        <w:rPr>
          <w:rFonts w:ascii="Times New Roman" w:hAnsi="Times New Roman" w:cs="Times New Roman"/>
          <w:color w:val="1A1C1F"/>
          <w:u w:color="1A1C1F"/>
        </w:rPr>
        <w:t>. The</w:t>
      </w:r>
      <w:r w:rsidRPr="00721721">
        <w:rPr>
          <w:rFonts w:ascii="Times New Roman" w:hAnsi="Times New Roman" w:cs="Times New Roman"/>
          <w:color w:val="1A1C1F"/>
          <w:u w:color="1A1C1F"/>
        </w:rPr>
        <w:t xml:space="preserve"> attributes </w:t>
      </w:r>
      <w:r>
        <w:rPr>
          <w:rFonts w:ascii="Times New Roman" w:hAnsi="Times New Roman" w:cs="Times New Roman"/>
          <w:color w:val="1A1C1F"/>
          <w:u w:color="1A1C1F"/>
        </w:rPr>
        <w:t xml:space="preserve">that </w:t>
      </w:r>
      <w:r w:rsidRPr="00721721">
        <w:rPr>
          <w:rFonts w:ascii="Times New Roman" w:hAnsi="Times New Roman" w:cs="Times New Roman"/>
          <w:color w:val="1A1C1F"/>
          <w:u w:color="1A1C1F"/>
        </w:rPr>
        <w:t xml:space="preserve">should be exemplified by all </w:t>
      </w:r>
      <w:r>
        <w:rPr>
          <w:rFonts w:ascii="Times New Roman" w:hAnsi="Times New Roman" w:cs="Times New Roman"/>
          <w:color w:val="1A1C1F"/>
          <w:u w:color="1A1C1F"/>
        </w:rPr>
        <w:t xml:space="preserve">STCS </w:t>
      </w:r>
      <w:r w:rsidRPr="00721721">
        <w:rPr>
          <w:rFonts w:ascii="Times New Roman" w:hAnsi="Times New Roman" w:cs="Times New Roman"/>
          <w:color w:val="1A1C1F"/>
          <w:u w:color="1A1C1F"/>
        </w:rPr>
        <w:t xml:space="preserve">personnel </w:t>
      </w:r>
      <w:r>
        <w:rPr>
          <w:rFonts w:ascii="Times New Roman" w:hAnsi="Times New Roman" w:cs="Times New Roman"/>
          <w:color w:val="1A1C1F"/>
          <w:u w:color="1A1C1F"/>
        </w:rPr>
        <w:t>include</w:t>
      </w:r>
      <w:r w:rsidRPr="00721721">
        <w:rPr>
          <w:rFonts w:ascii="Times New Roman" w:hAnsi="Times New Roman" w:cs="Times New Roman"/>
          <w:color w:val="1A1C1F"/>
          <w:u w:color="1A1C1F"/>
        </w:rPr>
        <w:t xml:space="preserve"> but are not limited to</w:t>
      </w:r>
      <w:r>
        <w:rPr>
          <w:rFonts w:ascii="Times New Roman" w:hAnsi="Times New Roman" w:cs="Times New Roman"/>
          <w:color w:val="1A1C1F"/>
          <w:u w:color="1A1C1F"/>
        </w:rPr>
        <w:t xml:space="preserve"> the following</w:t>
      </w:r>
      <w:r w:rsidRPr="00721721">
        <w:rPr>
          <w:rFonts w:ascii="Times New Roman" w:hAnsi="Times New Roman" w:cs="Times New Roman"/>
          <w:color w:val="1A1C1F"/>
          <w:u w:color="1A1C1F"/>
        </w:rPr>
        <w:t>:</w:t>
      </w:r>
    </w:p>
    <w:p w14:paraId="6ADBC2CD" w14:textId="7DF0F261" w:rsidR="003F20DE" w:rsidRPr="00217F39"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kern w:val="1"/>
          <w:u w:color="1A1C1F"/>
        </w:rPr>
        <w:t>Exhibiting a deep understanding of the Catholic Intellectual Tradition and Liberal Arts Education.</w:t>
      </w:r>
    </w:p>
    <w:p w14:paraId="1F8F6D39" w14:textId="66979705" w:rsidR="00217F39" w:rsidRPr="00217F39" w:rsidRDefault="00217F39" w:rsidP="00217F39">
      <w:pPr>
        <w:widowControl w:val="0"/>
        <w:numPr>
          <w:ilvl w:val="0"/>
          <w:numId w:val="7"/>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A1C1F"/>
          <w:kern w:val="2"/>
        </w:rPr>
        <w:t>Earning Catechist-level Certification in Religious Instruction over the first few years of service.</w:t>
      </w:r>
    </w:p>
    <w:p w14:paraId="0BCD10D0" w14:textId="77777777" w:rsidR="003F20DE" w:rsidRPr="00F15385"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kern w:val="1"/>
          <w:u w:color="1A1C1F"/>
        </w:rPr>
        <w:t>Leading students to an understanding and appreciation of all that is good, beautiful, and true.</w:t>
      </w:r>
    </w:p>
    <w:p w14:paraId="550AA30C" w14:textId="77777777" w:rsidR="003F20DE"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kern w:val="1"/>
          <w:u w:color="1A1C1F"/>
        </w:rPr>
        <w:t>Relating to students by loving them with the love of Christ, encouraging them to deepen their own relationship with God through sacraments and scripture, and challenging students to love others.</w:t>
      </w:r>
    </w:p>
    <w:p w14:paraId="141DF900" w14:textId="77777777" w:rsidR="003F20DE" w:rsidRPr="005D4639"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Participating in school and church activities at which attendance is necessary because of the employee’s position.</w:t>
      </w:r>
    </w:p>
    <w:p w14:paraId="5CE62F38" w14:textId="0232E025" w:rsidR="003F20DE"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Developing and administering</w:t>
      </w:r>
      <w:r w:rsidRPr="00721721">
        <w:rPr>
          <w:rFonts w:ascii="Times New Roman" w:hAnsi="Times New Roman" w:cs="Times New Roman"/>
          <w:color w:val="1A1C1F"/>
          <w:u w:color="1A1C1F"/>
        </w:rPr>
        <w:t xml:space="preserve"> </w:t>
      </w:r>
      <w:r w:rsidR="008C08F9">
        <w:rPr>
          <w:rFonts w:ascii="Times New Roman" w:hAnsi="Times New Roman" w:cs="Times New Roman"/>
          <w:color w:val="1A1C1F"/>
          <w:u w:color="1A1C1F"/>
        </w:rPr>
        <w:t>Music</w:t>
      </w:r>
      <w:r>
        <w:rPr>
          <w:rFonts w:ascii="Times New Roman" w:hAnsi="Times New Roman" w:cs="Times New Roman"/>
          <w:color w:val="1A1C1F"/>
          <w:u w:color="1A1C1F"/>
        </w:rPr>
        <w:t xml:space="preserve"> </w:t>
      </w:r>
      <w:r w:rsidRPr="00721721">
        <w:rPr>
          <w:rFonts w:ascii="Times New Roman" w:hAnsi="Times New Roman" w:cs="Times New Roman"/>
          <w:color w:val="1A1C1F"/>
          <w:u w:color="1A1C1F"/>
        </w:rPr>
        <w:t xml:space="preserve">curriculum consistent with </w:t>
      </w:r>
      <w:r>
        <w:rPr>
          <w:rFonts w:ascii="Times New Roman" w:hAnsi="Times New Roman" w:cs="Times New Roman"/>
          <w:color w:val="1A1C1F"/>
          <w:u w:color="1A1C1F"/>
        </w:rPr>
        <w:t>the Catholic mission and classical orientation of STCS</w:t>
      </w:r>
      <w:r w:rsidRPr="00721721">
        <w:rPr>
          <w:rFonts w:ascii="Times New Roman" w:hAnsi="Times New Roman" w:cs="Times New Roman"/>
          <w:color w:val="1A1C1F"/>
          <w:u w:color="1A1C1F"/>
        </w:rPr>
        <w:t>.</w:t>
      </w:r>
    </w:p>
    <w:p w14:paraId="05AE565B" w14:textId="381E1EB9" w:rsidR="003F20DE" w:rsidRPr="002942E5"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Participating in ongoing faith formation opportunities offered by the parish and school.</w:t>
      </w:r>
    </w:p>
    <w:p w14:paraId="768D6F14" w14:textId="77777777" w:rsidR="002942E5" w:rsidRPr="005D4639" w:rsidRDefault="002942E5" w:rsidP="002942E5">
      <w:pPr>
        <w:widowControl w:val="0"/>
        <w:tabs>
          <w:tab w:val="left" w:pos="220"/>
          <w:tab w:val="left" w:pos="720"/>
        </w:tabs>
        <w:autoSpaceDE w:val="0"/>
        <w:autoSpaceDN w:val="0"/>
        <w:adjustRightInd w:val="0"/>
        <w:ind w:left="360"/>
        <w:rPr>
          <w:rFonts w:ascii="Times New Roman" w:hAnsi="Times New Roman" w:cs="Times New Roman"/>
          <w:u w:color="1A1C1F"/>
        </w:rPr>
      </w:pPr>
    </w:p>
    <w:p w14:paraId="0C33A0D3" w14:textId="77777777" w:rsidR="003F20DE" w:rsidRPr="007E634C"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lastRenderedPageBreak/>
        <w:t>Promoting</w:t>
      </w:r>
      <w:r w:rsidRPr="00721721">
        <w:rPr>
          <w:rFonts w:ascii="Times New Roman" w:hAnsi="Times New Roman" w:cs="Times New Roman"/>
          <w:color w:val="1A1C1F"/>
          <w:u w:color="1A1C1F"/>
        </w:rPr>
        <w:t xml:space="preserve"> a classroom environment that is safe and conducive to individuali</w:t>
      </w:r>
      <w:r>
        <w:rPr>
          <w:rFonts w:ascii="Times New Roman" w:hAnsi="Times New Roman" w:cs="Times New Roman"/>
          <w:color w:val="1A1C1F"/>
          <w:u w:color="1A1C1F"/>
        </w:rPr>
        <w:t>zed and small group instruction</w:t>
      </w:r>
      <w:r w:rsidRPr="00721721">
        <w:rPr>
          <w:rFonts w:ascii="Times New Roman" w:hAnsi="Times New Roman" w:cs="Times New Roman"/>
          <w:color w:val="1A1C1F"/>
          <w:u w:color="1A1C1F"/>
        </w:rPr>
        <w:t>.</w:t>
      </w:r>
    </w:p>
    <w:p w14:paraId="33AD883C" w14:textId="4AF14C5D"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Teaching students in a challenging, enthusiastic</w:t>
      </w:r>
      <w:r w:rsidR="00F43F8C">
        <w:rPr>
          <w:rFonts w:ascii="Times New Roman" w:hAnsi="Times New Roman" w:cs="Times New Roman"/>
          <w:color w:val="1A1C1F"/>
          <w:u w:color="1A1C1F"/>
        </w:rPr>
        <w:t>,</w:t>
      </w:r>
      <w:r>
        <w:rPr>
          <w:rFonts w:ascii="Times New Roman" w:hAnsi="Times New Roman" w:cs="Times New Roman"/>
          <w:color w:val="1A1C1F"/>
          <w:u w:color="1A1C1F"/>
        </w:rPr>
        <w:t xml:space="preserve"> and age-appropriate manner using the classical model.  Ensuring that within the year, the scope and sequence of concepts and skills assigned to the grade are taught to the students.</w:t>
      </w:r>
    </w:p>
    <w:p w14:paraId="23502783"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Developing</w:t>
      </w:r>
      <w:r w:rsidRPr="00721721">
        <w:rPr>
          <w:rFonts w:ascii="Times New Roman" w:hAnsi="Times New Roman" w:cs="Times New Roman"/>
          <w:color w:val="1A1C1F"/>
          <w:u w:color="1A1C1F"/>
        </w:rPr>
        <w:t xml:space="preserve"> lesson plans and instructional materials and translat</w:t>
      </w:r>
      <w:r>
        <w:rPr>
          <w:rFonts w:ascii="Times New Roman" w:hAnsi="Times New Roman" w:cs="Times New Roman"/>
          <w:color w:val="1A1C1F"/>
          <w:u w:color="1A1C1F"/>
        </w:rPr>
        <w:t>ing</w:t>
      </w:r>
      <w:r w:rsidRPr="00721721">
        <w:rPr>
          <w:rFonts w:ascii="Times New Roman" w:hAnsi="Times New Roman" w:cs="Times New Roman"/>
          <w:color w:val="1A1C1F"/>
          <w:u w:color="1A1C1F"/>
        </w:rPr>
        <w:t xml:space="preserve"> lesson plans into learning experiences </w:t>
      </w:r>
      <w:proofErr w:type="gramStart"/>
      <w:r w:rsidRPr="00721721">
        <w:rPr>
          <w:rFonts w:ascii="Times New Roman" w:hAnsi="Times New Roman" w:cs="Times New Roman"/>
          <w:color w:val="1A1C1F"/>
          <w:u w:color="1A1C1F"/>
        </w:rPr>
        <w:t>so as to</w:t>
      </w:r>
      <w:proofErr w:type="gramEnd"/>
      <w:r w:rsidRPr="00721721">
        <w:rPr>
          <w:rFonts w:ascii="Times New Roman" w:hAnsi="Times New Roman" w:cs="Times New Roman"/>
          <w:color w:val="1A1C1F"/>
          <w:u w:color="1A1C1F"/>
        </w:rPr>
        <w:t xml:space="preserve"> best utilize the available time for instruction</w:t>
      </w:r>
      <w:r>
        <w:rPr>
          <w:rFonts w:ascii="Times New Roman" w:hAnsi="Times New Roman" w:cs="Times New Roman"/>
          <w:color w:val="1A1C1F"/>
          <w:u w:color="1A1C1F"/>
        </w:rPr>
        <w:t>.</w:t>
      </w:r>
    </w:p>
    <w:p w14:paraId="55088B87" w14:textId="260B6421"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Conducting</w:t>
      </w:r>
      <w:r w:rsidRPr="00721721">
        <w:rPr>
          <w:rFonts w:ascii="Times New Roman" w:hAnsi="Times New Roman" w:cs="Times New Roman"/>
          <w:color w:val="1A1C1F"/>
          <w:u w:color="1A1C1F"/>
        </w:rPr>
        <w:t xml:space="preserve"> ongoing assessment o</w:t>
      </w:r>
      <w:r>
        <w:rPr>
          <w:rFonts w:ascii="Times New Roman" w:hAnsi="Times New Roman" w:cs="Times New Roman"/>
          <w:color w:val="1A1C1F"/>
          <w:u w:color="1A1C1F"/>
        </w:rPr>
        <w:t>f student learning and modifying</w:t>
      </w:r>
      <w:r w:rsidRPr="00721721">
        <w:rPr>
          <w:rFonts w:ascii="Times New Roman" w:hAnsi="Times New Roman" w:cs="Times New Roman"/>
          <w:color w:val="1A1C1F"/>
          <w:u w:color="1A1C1F"/>
        </w:rPr>
        <w:t xml:space="preserve"> instructional methods to fit </w:t>
      </w:r>
      <w:r>
        <w:rPr>
          <w:rFonts w:ascii="Times New Roman" w:hAnsi="Times New Roman" w:cs="Times New Roman"/>
          <w:color w:val="1A1C1F"/>
          <w:u w:color="1A1C1F"/>
        </w:rPr>
        <w:t xml:space="preserve">the </w:t>
      </w:r>
      <w:r w:rsidRPr="00721721">
        <w:rPr>
          <w:rFonts w:ascii="Times New Roman" w:hAnsi="Times New Roman" w:cs="Times New Roman"/>
          <w:color w:val="1A1C1F"/>
          <w:u w:color="1A1C1F"/>
        </w:rPr>
        <w:t xml:space="preserve">individual </w:t>
      </w:r>
      <w:r>
        <w:rPr>
          <w:rFonts w:ascii="Times New Roman" w:hAnsi="Times New Roman" w:cs="Times New Roman"/>
          <w:color w:val="1A1C1F"/>
          <w:u w:color="1A1C1F"/>
        </w:rPr>
        <w:t xml:space="preserve">needs of </w:t>
      </w:r>
      <w:r w:rsidRPr="00721721">
        <w:rPr>
          <w:rFonts w:ascii="Times New Roman" w:hAnsi="Times New Roman" w:cs="Times New Roman"/>
          <w:color w:val="1A1C1F"/>
          <w:u w:color="1A1C1F"/>
        </w:rPr>
        <w:t>student</w:t>
      </w:r>
      <w:r>
        <w:rPr>
          <w:rFonts w:ascii="Times New Roman" w:hAnsi="Times New Roman" w:cs="Times New Roman"/>
          <w:color w:val="1A1C1F"/>
          <w:u w:color="1A1C1F"/>
        </w:rPr>
        <w:t>s</w:t>
      </w:r>
      <w:r w:rsidRPr="00721721">
        <w:rPr>
          <w:rFonts w:ascii="Times New Roman" w:hAnsi="Times New Roman" w:cs="Times New Roman"/>
          <w:color w:val="1A1C1F"/>
          <w:u w:color="1A1C1F"/>
        </w:rPr>
        <w:t xml:space="preserve">, including </w:t>
      </w:r>
      <w:r>
        <w:rPr>
          <w:rFonts w:ascii="Times New Roman" w:hAnsi="Times New Roman" w:cs="Times New Roman"/>
          <w:color w:val="1A1C1F"/>
          <w:u w:color="1A1C1F"/>
        </w:rPr>
        <w:t xml:space="preserve">those </w:t>
      </w:r>
      <w:r w:rsidRPr="00721721">
        <w:rPr>
          <w:rFonts w:ascii="Times New Roman" w:hAnsi="Times New Roman" w:cs="Times New Roman"/>
          <w:color w:val="1A1C1F"/>
          <w:u w:color="1A1C1F"/>
        </w:rPr>
        <w:t>with special needs</w:t>
      </w:r>
      <w:r>
        <w:rPr>
          <w:rFonts w:ascii="Times New Roman" w:hAnsi="Times New Roman" w:cs="Times New Roman"/>
          <w:color w:val="1A1C1F"/>
          <w:u w:color="1A1C1F"/>
        </w:rPr>
        <w:t>.</w:t>
      </w:r>
    </w:p>
    <w:p w14:paraId="43DDAA10" w14:textId="77777777" w:rsidR="003F20DE" w:rsidRPr="007E634C"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Instructing</w:t>
      </w:r>
      <w:r w:rsidRPr="00721721">
        <w:rPr>
          <w:rFonts w:ascii="Times New Roman" w:hAnsi="Times New Roman" w:cs="Times New Roman"/>
          <w:color w:val="1A1C1F"/>
          <w:u w:color="1A1C1F"/>
        </w:rPr>
        <w:t xml:space="preserve"> students in the principles of responsible citizenship and other subject matters specified in applicable laws, as well as administrative reg</w:t>
      </w:r>
      <w:r>
        <w:rPr>
          <w:rFonts w:ascii="Times New Roman" w:hAnsi="Times New Roman" w:cs="Times New Roman"/>
          <w:color w:val="1A1C1F"/>
          <w:u w:color="1A1C1F"/>
        </w:rPr>
        <w:t>ulations and procedures of the</w:t>
      </w:r>
      <w:r w:rsidRPr="00721721">
        <w:rPr>
          <w:rFonts w:ascii="Times New Roman" w:hAnsi="Times New Roman" w:cs="Times New Roman"/>
          <w:color w:val="1A1C1F"/>
          <w:u w:color="1A1C1F"/>
        </w:rPr>
        <w:t xml:space="preserve"> school system.</w:t>
      </w:r>
    </w:p>
    <w:p w14:paraId="29D1F07F"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Serving as an advocate for Saint Theresa Catholic School, as well as classical and Catholic education in the Sugar Land community and the greater Houston metropolitan area.</w:t>
      </w:r>
    </w:p>
    <w:p w14:paraId="7603F2F4"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Continuing</w:t>
      </w:r>
      <w:r w:rsidRPr="00721721">
        <w:rPr>
          <w:rFonts w:ascii="Times New Roman" w:hAnsi="Times New Roman" w:cs="Times New Roman"/>
          <w:color w:val="1A1C1F"/>
          <w:u w:color="1A1C1F"/>
        </w:rPr>
        <w:t xml:space="preserve"> to acquire professional knowledge and learn of current</w:t>
      </w:r>
      <w:r>
        <w:rPr>
          <w:rFonts w:ascii="Times New Roman" w:hAnsi="Times New Roman" w:cs="Times New Roman"/>
          <w:color w:val="1A1C1F"/>
          <w:u w:color="1A1C1F"/>
        </w:rPr>
        <w:t xml:space="preserve"> developments in education or an area of specialized research</w:t>
      </w:r>
      <w:r w:rsidRPr="00721721">
        <w:rPr>
          <w:rFonts w:ascii="Times New Roman" w:hAnsi="Times New Roman" w:cs="Times New Roman"/>
          <w:color w:val="1A1C1F"/>
          <w:u w:color="1A1C1F"/>
        </w:rPr>
        <w:t xml:space="preserve"> by attending seminars, workshops</w:t>
      </w:r>
      <w:r>
        <w:rPr>
          <w:rFonts w:ascii="Times New Roman" w:hAnsi="Times New Roman" w:cs="Times New Roman"/>
          <w:color w:val="1A1C1F"/>
          <w:u w:color="1A1C1F"/>
        </w:rPr>
        <w:t>, or professional meetings</w:t>
      </w:r>
      <w:r w:rsidRPr="00721721">
        <w:rPr>
          <w:rFonts w:ascii="Times New Roman" w:hAnsi="Times New Roman" w:cs="Times New Roman"/>
          <w:color w:val="1A1C1F"/>
          <w:u w:color="1A1C1F"/>
        </w:rPr>
        <w:t>.</w:t>
      </w:r>
    </w:p>
    <w:p w14:paraId="108C6B09" w14:textId="684CC0E6"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Organizing</w:t>
      </w:r>
      <w:r w:rsidRPr="00721721">
        <w:rPr>
          <w:rFonts w:ascii="Times New Roman" w:hAnsi="Times New Roman" w:cs="Times New Roman"/>
          <w:color w:val="1A1C1F"/>
          <w:u w:color="1A1C1F"/>
        </w:rPr>
        <w:t xml:space="preserve"> and </w:t>
      </w:r>
      <w:r>
        <w:rPr>
          <w:rFonts w:ascii="Times New Roman" w:hAnsi="Times New Roman" w:cs="Times New Roman"/>
          <w:color w:val="1A1C1F"/>
          <w:u w:color="1A1C1F"/>
        </w:rPr>
        <w:t>maintaining</w:t>
      </w:r>
      <w:r w:rsidRPr="00721721">
        <w:rPr>
          <w:rFonts w:ascii="Times New Roman" w:hAnsi="Times New Roman" w:cs="Times New Roman"/>
          <w:color w:val="1A1C1F"/>
          <w:u w:color="1A1C1F"/>
        </w:rPr>
        <w:t xml:space="preserve"> a system for accurate and complete record-keeping, grading, and reporting for all student activities, achievement</w:t>
      </w:r>
      <w:r>
        <w:rPr>
          <w:rFonts w:ascii="Times New Roman" w:hAnsi="Times New Roman" w:cs="Times New Roman"/>
          <w:color w:val="1A1C1F"/>
          <w:u w:color="1A1C1F"/>
        </w:rPr>
        <w:t>,</w:t>
      </w:r>
      <w:r w:rsidRPr="00721721">
        <w:rPr>
          <w:rFonts w:ascii="Times New Roman" w:hAnsi="Times New Roman" w:cs="Times New Roman"/>
          <w:color w:val="1A1C1F"/>
          <w:u w:color="1A1C1F"/>
        </w:rPr>
        <w:t xml:space="preserve"> and attendance.</w:t>
      </w:r>
      <w:r>
        <w:rPr>
          <w:rFonts w:ascii="Times New Roman" w:hAnsi="Times New Roman" w:cs="Times New Roman"/>
          <w:color w:val="1A1C1F"/>
          <w:u w:color="1A1C1F"/>
        </w:rPr>
        <w:t xml:space="preserve">  Please note that STCS utilizes </w:t>
      </w:r>
      <w:r w:rsidR="00F430AB">
        <w:rPr>
          <w:rFonts w:ascii="Times New Roman" w:hAnsi="Times New Roman" w:cs="Times New Roman"/>
          <w:i/>
          <w:color w:val="1A1C1F"/>
          <w:u w:color="1A1C1F"/>
        </w:rPr>
        <w:t>FACTS</w:t>
      </w:r>
      <w:r>
        <w:rPr>
          <w:rFonts w:ascii="Times New Roman" w:hAnsi="Times New Roman" w:cs="Times New Roman"/>
          <w:color w:val="1A1C1F"/>
          <w:u w:color="1A1C1F"/>
        </w:rPr>
        <w:t xml:space="preserve"> for recording grades and attendance.</w:t>
      </w:r>
    </w:p>
    <w:p w14:paraId="75F2FD6D"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Encouraging</w:t>
      </w:r>
      <w:r w:rsidRPr="00721721">
        <w:rPr>
          <w:rFonts w:ascii="Times New Roman" w:hAnsi="Times New Roman" w:cs="Times New Roman"/>
          <w:color w:val="1A1C1F"/>
          <w:u w:color="1A1C1F"/>
        </w:rPr>
        <w:t xml:space="preserve"> parental involvement in</w:t>
      </w:r>
      <w:r>
        <w:rPr>
          <w:rFonts w:ascii="Times New Roman" w:hAnsi="Times New Roman" w:cs="Times New Roman"/>
          <w:color w:val="1A1C1F"/>
          <w:u w:color="1A1C1F"/>
        </w:rPr>
        <w:t xml:space="preserve"> students' education and ensuring</w:t>
      </w:r>
      <w:r w:rsidRPr="00721721">
        <w:rPr>
          <w:rFonts w:ascii="Times New Roman" w:hAnsi="Times New Roman" w:cs="Times New Roman"/>
          <w:color w:val="1A1C1F"/>
          <w:u w:color="1A1C1F"/>
        </w:rPr>
        <w:t xml:space="preserve"> effective</w:t>
      </w:r>
      <w:r>
        <w:rPr>
          <w:rFonts w:ascii="Times New Roman" w:hAnsi="Times New Roman" w:cs="Times New Roman"/>
          <w:color w:val="1A1C1F"/>
          <w:u w:color="1A1C1F"/>
        </w:rPr>
        <w:t>, timely</w:t>
      </w:r>
      <w:r w:rsidRPr="00721721">
        <w:rPr>
          <w:rFonts w:ascii="Times New Roman" w:hAnsi="Times New Roman" w:cs="Times New Roman"/>
          <w:color w:val="1A1C1F"/>
          <w:u w:color="1A1C1F"/>
        </w:rPr>
        <w:t xml:space="preserve"> communication with students and parents.</w:t>
      </w:r>
    </w:p>
    <w:p w14:paraId="05F1318B" w14:textId="1E0CFF63"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Ensuring</w:t>
      </w:r>
      <w:r w:rsidRPr="00721721">
        <w:rPr>
          <w:rFonts w:ascii="Times New Roman" w:hAnsi="Times New Roman" w:cs="Times New Roman"/>
          <w:color w:val="1A1C1F"/>
          <w:u w:color="1A1C1F"/>
        </w:rPr>
        <w:t xml:space="preserve"> that student conduct conforms with the school's standards and Archdi</w:t>
      </w:r>
      <w:r>
        <w:rPr>
          <w:rFonts w:ascii="Times New Roman" w:hAnsi="Times New Roman" w:cs="Times New Roman"/>
          <w:color w:val="1A1C1F"/>
          <w:u w:color="1A1C1F"/>
        </w:rPr>
        <w:t>ocesan policies and establishing and maintaining</w:t>
      </w:r>
      <w:r w:rsidRPr="00721721">
        <w:rPr>
          <w:rFonts w:ascii="Times New Roman" w:hAnsi="Times New Roman" w:cs="Times New Roman"/>
          <w:color w:val="1A1C1F"/>
          <w:u w:color="1A1C1F"/>
        </w:rPr>
        <w:t xml:space="preserve"> standards of pupil behavior </w:t>
      </w:r>
      <w:r>
        <w:rPr>
          <w:rFonts w:ascii="Times New Roman" w:hAnsi="Times New Roman" w:cs="Times New Roman"/>
          <w:color w:val="1A1C1F"/>
          <w:u w:color="1A1C1F"/>
        </w:rPr>
        <w:t>that not only lead to</w:t>
      </w:r>
      <w:r w:rsidRPr="00721721">
        <w:rPr>
          <w:rFonts w:ascii="Times New Roman" w:hAnsi="Times New Roman" w:cs="Times New Roman"/>
          <w:color w:val="1A1C1F"/>
          <w:u w:color="1A1C1F"/>
        </w:rPr>
        <w:t xml:space="preserve"> a functional learning atmosphere in the classroom</w:t>
      </w:r>
      <w:r>
        <w:rPr>
          <w:rFonts w:ascii="Times New Roman" w:hAnsi="Times New Roman" w:cs="Times New Roman"/>
          <w:color w:val="1A1C1F"/>
          <w:u w:color="1A1C1F"/>
        </w:rPr>
        <w:t xml:space="preserve"> but also to growth in virtue, empathy, and gratitude on the part of all students</w:t>
      </w:r>
      <w:r w:rsidRPr="00721721">
        <w:rPr>
          <w:rFonts w:ascii="Times New Roman" w:hAnsi="Times New Roman" w:cs="Times New Roman"/>
          <w:color w:val="1A1C1F"/>
          <w:u w:color="1A1C1F"/>
        </w:rPr>
        <w:t>.</w:t>
      </w:r>
    </w:p>
    <w:p w14:paraId="11064730"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Coordinating</w:t>
      </w:r>
      <w:r w:rsidRPr="00721721">
        <w:rPr>
          <w:rFonts w:ascii="Times New Roman" w:hAnsi="Times New Roman" w:cs="Times New Roman"/>
          <w:color w:val="1A1C1F"/>
          <w:u w:color="1A1C1F"/>
        </w:rPr>
        <w:t xml:space="preserve"> with other </w:t>
      </w:r>
      <w:r>
        <w:rPr>
          <w:rFonts w:ascii="Times New Roman" w:hAnsi="Times New Roman" w:cs="Times New Roman"/>
          <w:color w:val="1A1C1F"/>
          <w:u w:color="1A1C1F"/>
        </w:rPr>
        <w:t xml:space="preserve">middle school </w:t>
      </w:r>
      <w:r w:rsidRPr="00721721">
        <w:rPr>
          <w:rFonts w:ascii="Times New Roman" w:hAnsi="Times New Roman" w:cs="Times New Roman"/>
          <w:color w:val="1A1C1F"/>
          <w:u w:color="1A1C1F"/>
        </w:rPr>
        <w:t>professional staff members</w:t>
      </w:r>
      <w:r>
        <w:rPr>
          <w:rFonts w:ascii="Times New Roman" w:hAnsi="Times New Roman" w:cs="Times New Roman"/>
          <w:color w:val="1A1C1F"/>
          <w:u w:color="1A1C1F"/>
        </w:rPr>
        <w:t>,</w:t>
      </w:r>
      <w:r w:rsidRPr="00721721">
        <w:rPr>
          <w:rFonts w:ascii="Times New Roman" w:hAnsi="Times New Roman" w:cs="Times New Roman"/>
          <w:color w:val="1A1C1F"/>
          <w:u w:color="1A1C1F"/>
        </w:rPr>
        <w:t xml:space="preserve"> to evaluate and as</w:t>
      </w:r>
      <w:r>
        <w:rPr>
          <w:rFonts w:ascii="Times New Roman" w:hAnsi="Times New Roman" w:cs="Times New Roman"/>
          <w:color w:val="1A1C1F"/>
          <w:u w:color="1A1C1F"/>
        </w:rPr>
        <w:t>sess curriculum, by participating</w:t>
      </w:r>
      <w:r w:rsidRPr="00721721">
        <w:rPr>
          <w:rFonts w:ascii="Times New Roman" w:hAnsi="Times New Roman" w:cs="Times New Roman"/>
          <w:color w:val="1A1C1F"/>
          <w:u w:color="1A1C1F"/>
        </w:rPr>
        <w:t xml:space="preserve"> in </w:t>
      </w:r>
      <w:r>
        <w:rPr>
          <w:rFonts w:ascii="Times New Roman" w:hAnsi="Times New Roman" w:cs="Times New Roman"/>
          <w:color w:val="1A1C1F"/>
          <w:u w:color="1A1C1F"/>
        </w:rPr>
        <w:t xml:space="preserve">applicable </w:t>
      </w:r>
      <w:r w:rsidRPr="00721721">
        <w:rPr>
          <w:rFonts w:ascii="Times New Roman" w:hAnsi="Times New Roman" w:cs="Times New Roman"/>
          <w:color w:val="1A1C1F"/>
          <w:u w:color="1A1C1F"/>
        </w:rPr>
        <w:t>faculty meetings and committees.</w:t>
      </w:r>
    </w:p>
    <w:p w14:paraId="38E5BDED" w14:textId="77777777" w:rsidR="003F20DE" w:rsidRPr="00721721"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Selecting and requisitioning</w:t>
      </w:r>
      <w:r w:rsidRPr="00721721">
        <w:rPr>
          <w:rFonts w:ascii="Times New Roman" w:hAnsi="Times New Roman" w:cs="Times New Roman"/>
          <w:color w:val="1A1C1F"/>
          <w:u w:color="1A1C1F"/>
        </w:rPr>
        <w:t xml:space="preserve"> appropriate books, instructional aids</w:t>
      </w:r>
      <w:r>
        <w:rPr>
          <w:rFonts w:ascii="Times New Roman" w:hAnsi="Times New Roman" w:cs="Times New Roman"/>
          <w:color w:val="1A1C1F"/>
          <w:u w:color="1A1C1F"/>
        </w:rPr>
        <w:t>,</w:t>
      </w:r>
      <w:r w:rsidRPr="00721721">
        <w:rPr>
          <w:rFonts w:ascii="Times New Roman" w:hAnsi="Times New Roman" w:cs="Times New Roman"/>
          <w:color w:val="1A1C1F"/>
          <w:u w:color="1A1C1F"/>
        </w:rPr>
        <w:t xml:space="preserve"> and other supplie</w:t>
      </w:r>
      <w:r>
        <w:rPr>
          <w:rFonts w:ascii="Times New Roman" w:hAnsi="Times New Roman" w:cs="Times New Roman"/>
          <w:color w:val="1A1C1F"/>
          <w:u w:color="1A1C1F"/>
        </w:rPr>
        <w:t>s and maintaining</w:t>
      </w:r>
      <w:r w:rsidRPr="00721721">
        <w:rPr>
          <w:rFonts w:ascii="Times New Roman" w:hAnsi="Times New Roman" w:cs="Times New Roman"/>
          <w:color w:val="1A1C1F"/>
          <w:u w:color="1A1C1F"/>
        </w:rPr>
        <w:t xml:space="preserve"> inventory records.</w:t>
      </w:r>
    </w:p>
    <w:p w14:paraId="60B3FD7E" w14:textId="77777777" w:rsidR="003F20DE" w:rsidRPr="005F4D4F" w:rsidRDefault="003F20DE" w:rsidP="003F20DE">
      <w:pPr>
        <w:widowControl w:val="0"/>
        <w:numPr>
          <w:ilvl w:val="0"/>
          <w:numId w:val="7"/>
        </w:numPr>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Supervising</w:t>
      </w:r>
      <w:r w:rsidRPr="00721721">
        <w:rPr>
          <w:rFonts w:ascii="Times New Roman" w:hAnsi="Times New Roman" w:cs="Times New Roman"/>
          <w:color w:val="1A1C1F"/>
          <w:u w:color="1A1C1F"/>
        </w:rPr>
        <w:t xml:space="preserve"> students in activities that take place out of the classroom during the school day, including activities involving transportation.</w:t>
      </w:r>
    </w:p>
    <w:p w14:paraId="7410C727" w14:textId="77777777" w:rsidR="003F20DE" w:rsidRDefault="003F20DE" w:rsidP="003F20DE">
      <w:pPr>
        <w:widowControl w:val="0"/>
        <w:autoSpaceDE w:val="0"/>
        <w:autoSpaceDN w:val="0"/>
        <w:adjustRightInd w:val="0"/>
        <w:rPr>
          <w:rFonts w:ascii="Times New Roman" w:hAnsi="Times New Roman" w:cs="Times New Roman"/>
          <w:b/>
          <w:bCs/>
          <w:color w:val="1A1C1F"/>
          <w:u w:color="1A1C1F"/>
        </w:rPr>
      </w:pPr>
    </w:p>
    <w:p w14:paraId="42B51117" w14:textId="77777777" w:rsidR="003F20DE" w:rsidRPr="00721721"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color="1A1C1F"/>
        </w:rPr>
        <w:t>Lives</w:t>
      </w:r>
      <w:r>
        <w:rPr>
          <w:rFonts w:ascii="Times New Roman" w:hAnsi="Times New Roman" w:cs="Times New Roman"/>
          <w:b/>
          <w:bCs/>
          <w:color w:val="1A1C1F"/>
          <w:u w:color="1A1C1F"/>
        </w:rPr>
        <w:t xml:space="preserve"> a Life Consistent with </w:t>
      </w:r>
      <w:r w:rsidRPr="00721721">
        <w:rPr>
          <w:rFonts w:ascii="Times New Roman" w:hAnsi="Times New Roman" w:cs="Times New Roman"/>
          <w:b/>
          <w:bCs/>
          <w:color w:val="1A1C1F"/>
          <w:u w:color="1A1C1F"/>
        </w:rPr>
        <w:t xml:space="preserve">Catholic </w:t>
      </w:r>
      <w:r>
        <w:rPr>
          <w:rFonts w:ascii="Times New Roman" w:hAnsi="Times New Roman" w:cs="Times New Roman"/>
          <w:b/>
          <w:bCs/>
          <w:color w:val="1A1C1F"/>
          <w:u w:color="1A1C1F"/>
        </w:rPr>
        <w:t>Educational Values</w:t>
      </w:r>
    </w:p>
    <w:p w14:paraId="375D64D1" w14:textId="77777777" w:rsidR="003F20DE" w:rsidRPr="005D4639" w:rsidRDefault="003F20DE" w:rsidP="003F20DE">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Supporting, implementing, and modeling the philosophy of Catholic Education.</w:t>
      </w:r>
    </w:p>
    <w:p w14:paraId="14F16804" w14:textId="77777777" w:rsidR="003F20DE" w:rsidRPr="005D4639" w:rsidRDefault="003F20DE" w:rsidP="003F20DE">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Giving clear evidence that one lives by Gospel values.</w:t>
      </w:r>
    </w:p>
    <w:p w14:paraId="0C301CE0" w14:textId="77777777" w:rsidR="003F20DE" w:rsidRPr="00017D90" w:rsidRDefault="003F20DE" w:rsidP="003F20DE">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Participating in building up the faith community.</w:t>
      </w:r>
    </w:p>
    <w:p w14:paraId="2CD0726D" w14:textId="77777777" w:rsidR="003F20DE" w:rsidRPr="00017D90" w:rsidRDefault="003F20DE" w:rsidP="003F20DE">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u w:color="1A1C1F"/>
        </w:rPr>
      </w:pPr>
      <w:r w:rsidRPr="00017D90">
        <w:rPr>
          <w:rFonts w:ascii="Times New Roman" w:hAnsi="Times New Roman" w:cs="Times New Roman"/>
          <w:color w:val="1A1C1F"/>
          <w:u w:color="1A1C1F"/>
        </w:rPr>
        <w:t>Growing in a personal faith life through continued study, prayer, and reflection.</w:t>
      </w:r>
    </w:p>
    <w:p w14:paraId="5915D8ED" w14:textId="77777777" w:rsidR="005A62EB" w:rsidRDefault="005A62EB" w:rsidP="003F20DE">
      <w:pPr>
        <w:widowControl w:val="0"/>
        <w:tabs>
          <w:tab w:val="left" w:pos="220"/>
          <w:tab w:val="left" w:pos="720"/>
        </w:tabs>
        <w:autoSpaceDE w:val="0"/>
        <w:autoSpaceDN w:val="0"/>
        <w:adjustRightInd w:val="0"/>
        <w:rPr>
          <w:rFonts w:ascii="Times New Roman" w:hAnsi="Times New Roman" w:cs="Times New Roman"/>
          <w:b/>
          <w:bCs/>
          <w:color w:val="1A1C1F"/>
          <w:u w:val="single" w:color="1A1C1F"/>
        </w:rPr>
      </w:pPr>
    </w:p>
    <w:p w14:paraId="53C28A27" w14:textId="7E067726" w:rsidR="003F20DE" w:rsidRPr="000D2EDD" w:rsidRDefault="003F20DE" w:rsidP="003F20DE">
      <w:pPr>
        <w:widowControl w:val="0"/>
        <w:tabs>
          <w:tab w:val="left" w:pos="220"/>
          <w:tab w:val="left" w:pos="720"/>
        </w:tabs>
        <w:autoSpaceDE w:val="0"/>
        <w:autoSpaceDN w:val="0"/>
        <w:adjustRightInd w:val="0"/>
        <w:rPr>
          <w:rFonts w:ascii="Times New Roman" w:hAnsi="Times New Roman" w:cs="Times New Roman"/>
          <w:u w:color="1A1C1F"/>
        </w:rPr>
      </w:pPr>
      <w:r w:rsidRPr="000D2EDD">
        <w:rPr>
          <w:rFonts w:ascii="Times New Roman" w:hAnsi="Times New Roman" w:cs="Times New Roman"/>
          <w:b/>
          <w:bCs/>
          <w:color w:val="1A1C1F"/>
          <w:u w:val="single" w:color="1A1C1F"/>
        </w:rPr>
        <w:t>Additional Duties</w:t>
      </w:r>
    </w:p>
    <w:p w14:paraId="693AC9BD" w14:textId="77777777" w:rsidR="003F20DE" w:rsidRPr="00721721" w:rsidRDefault="003F20DE" w:rsidP="003F20DE">
      <w:pPr>
        <w:widowControl w:val="0"/>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Performing</w:t>
      </w:r>
      <w:r w:rsidRPr="00721721">
        <w:rPr>
          <w:rFonts w:ascii="Times New Roman" w:hAnsi="Times New Roman" w:cs="Times New Roman"/>
          <w:color w:val="1A1C1F"/>
          <w:u w:color="1A1C1F"/>
        </w:rPr>
        <w:t xml:space="preserve"> other related tasks as assigned by the </w:t>
      </w:r>
      <w:r>
        <w:rPr>
          <w:rFonts w:ascii="Times New Roman" w:hAnsi="Times New Roman" w:cs="Times New Roman"/>
          <w:color w:val="1A1C1F"/>
          <w:u w:color="1A1C1F"/>
        </w:rPr>
        <w:t>Headmaster</w:t>
      </w:r>
      <w:r w:rsidRPr="00721721">
        <w:rPr>
          <w:rFonts w:ascii="Times New Roman" w:hAnsi="Times New Roman" w:cs="Times New Roman"/>
          <w:color w:val="1A1C1F"/>
          <w:u w:color="1A1C1F"/>
        </w:rPr>
        <w:t>.</w:t>
      </w:r>
    </w:p>
    <w:p w14:paraId="0F5A541F" w14:textId="77777777" w:rsidR="003F20DE" w:rsidRPr="00721721" w:rsidRDefault="003F20DE" w:rsidP="003F20DE">
      <w:pPr>
        <w:widowControl w:val="0"/>
        <w:autoSpaceDE w:val="0"/>
        <w:autoSpaceDN w:val="0"/>
        <w:adjustRightInd w:val="0"/>
        <w:rPr>
          <w:rFonts w:ascii="Times New Roman" w:hAnsi="Times New Roman" w:cs="Times New Roman"/>
          <w:u w:color="1A1C1F"/>
        </w:rPr>
      </w:pPr>
      <w:r w:rsidRPr="00721721">
        <w:rPr>
          <w:rFonts w:ascii="Times New Roman" w:hAnsi="Times New Roman" w:cs="Times New Roman"/>
          <w:b/>
          <w:bCs/>
          <w:color w:val="1A1C1F"/>
          <w:u w:color="1A1C1F"/>
        </w:rPr>
        <w:t xml:space="preserve">Note: </w:t>
      </w:r>
      <w:r w:rsidRPr="00721721">
        <w:rPr>
          <w:rFonts w:ascii="Times New Roman" w:hAnsi="Times New Roman" w:cs="Times New Roman"/>
          <w:color w:val="1A1C1F"/>
          <w:u w:color="1A1C1F"/>
        </w:rPr>
        <w:t>The above description is illustrative of tasks and responsibili</w:t>
      </w:r>
      <w:r>
        <w:rPr>
          <w:rFonts w:ascii="Times New Roman" w:hAnsi="Times New Roman" w:cs="Times New Roman"/>
          <w:color w:val="1A1C1F"/>
          <w:u w:color="1A1C1F"/>
        </w:rPr>
        <w:t>ties. It is not meant to be all-</w:t>
      </w:r>
      <w:r w:rsidRPr="00721721">
        <w:rPr>
          <w:rFonts w:ascii="Times New Roman" w:hAnsi="Times New Roman" w:cs="Times New Roman"/>
          <w:color w:val="1A1C1F"/>
          <w:u w:color="1A1C1F"/>
        </w:rPr>
        <w:t>inclusive of every task or responsibility.</w:t>
      </w:r>
    </w:p>
    <w:p w14:paraId="1759D16D" w14:textId="77777777" w:rsidR="003F20DE" w:rsidRPr="00721721" w:rsidRDefault="003F20DE" w:rsidP="003F20DE">
      <w:pPr>
        <w:widowControl w:val="0"/>
        <w:autoSpaceDE w:val="0"/>
        <w:autoSpaceDN w:val="0"/>
        <w:adjustRightInd w:val="0"/>
        <w:rPr>
          <w:rFonts w:ascii="Times New Roman" w:hAnsi="Times New Roman" w:cs="Times New Roman"/>
          <w:u w:color="1A1C1F"/>
        </w:rPr>
      </w:pPr>
    </w:p>
    <w:p w14:paraId="32120403" w14:textId="77777777" w:rsidR="00290BBB" w:rsidRDefault="00290BBB" w:rsidP="003F20DE">
      <w:pPr>
        <w:widowControl w:val="0"/>
        <w:autoSpaceDE w:val="0"/>
        <w:autoSpaceDN w:val="0"/>
        <w:adjustRightInd w:val="0"/>
        <w:outlineLvl w:val="0"/>
        <w:rPr>
          <w:rFonts w:ascii="Times New Roman" w:hAnsi="Times New Roman" w:cs="Times New Roman"/>
          <w:b/>
          <w:bCs/>
          <w:color w:val="1A1C1F"/>
          <w:u w:val="single" w:color="1A1C1F"/>
        </w:rPr>
      </w:pPr>
    </w:p>
    <w:p w14:paraId="6BC403DC" w14:textId="7AF8B3AE" w:rsidR="003F20DE" w:rsidRPr="00017D90" w:rsidRDefault="003F20DE" w:rsidP="003F20DE">
      <w:pPr>
        <w:widowControl w:val="0"/>
        <w:autoSpaceDE w:val="0"/>
        <w:autoSpaceDN w:val="0"/>
        <w:adjustRightInd w:val="0"/>
        <w:outlineLvl w:val="0"/>
        <w:rPr>
          <w:rFonts w:ascii="Times New Roman" w:hAnsi="Times New Roman" w:cs="Times New Roman"/>
          <w:b/>
          <w:bCs/>
          <w:color w:val="1A1C1F"/>
          <w:u w:val="single" w:color="1A1C1F"/>
        </w:rPr>
      </w:pPr>
      <w:r w:rsidRPr="00652011">
        <w:rPr>
          <w:rFonts w:ascii="Times New Roman" w:hAnsi="Times New Roman" w:cs="Times New Roman"/>
          <w:b/>
          <w:bCs/>
          <w:color w:val="1A1C1F"/>
          <w:u w:val="single" w:color="1A1C1F"/>
        </w:rPr>
        <w:t>Equipment</w:t>
      </w:r>
    </w:p>
    <w:p w14:paraId="59D4F0C7" w14:textId="716C02A1" w:rsidR="003F20DE" w:rsidRPr="00721721" w:rsidRDefault="003F20DE" w:rsidP="003F20DE">
      <w:pPr>
        <w:widowControl w:val="0"/>
        <w:autoSpaceDE w:val="0"/>
        <w:autoSpaceDN w:val="0"/>
        <w:adjustRightInd w:val="0"/>
        <w:rPr>
          <w:rFonts w:ascii="Times New Roman" w:hAnsi="Times New Roman" w:cs="Times New Roman"/>
          <w:u w:color="1A1C1F"/>
        </w:rPr>
      </w:pPr>
      <w:r w:rsidRPr="00721721">
        <w:rPr>
          <w:rFonts w:ascii="Times New Roman" w:hAnsi="Times New Roman" w:cs="Times New Roman"/>
          <w:color w:val="1A1C1F"/>
          <w:u w:color="1A1C1F"/>
        </w:rPr>
        <w:t>Uses standard office equipment such as personal computers, printer, copy and fax machines, and telepho</w:t>
      </w:r>
      <w:r w:rsidRPr="00581B9E">
        <w:rPr>
          <w:rFonts w:ascii="Times New Roman" w:hAnsi="Times New Roman" w:cs="Times New Roman"/>
          <w:color w:val="1A1C1F"/>
          <w:u w:color="1A1C1F"/>
        </w:rPr>
        <w:t>ne.</w:t>
      </w:r>
      <w:r w:rsidR="00290BBB" w:rsidRPr="00581B9E">
        <w:rPr>
          <w:rFonts w:ascii="Times New Roman" w:hAnsi="Times New Roman" w:cs="Times New Roman"/>
          <w:color w:val="1A1C1F"/>
          <w:u w:color="1A1C1F"/>
        </w:rPr>
        <w:t xml:space="preserve"> </w:t>
      </w:r>
      <w:r w:rsidR="00581B9E" w:rsidRPr="00581B9E">
        <w:rPr>
          <w:rFonts w:ascii="Times New Roman" w:hAnsi="Times New Roman" w:cs="Times New Roman"/>
          <w:color w:val="1A1C1F"/>
          <w:u w:color="1A1C1F"/>
        </w:rPr>
        <w:t>Several</w:t>
      </w:r>
      <w:r w:rsidR="00290BBB" w:rsidRPr="00581B9E">
        <w:rPr>
          <w:rFonts w:ascii="Times New Roman" w:hAnsi="Times New Roman" w:cs="Times New Roman"/>
          <w:color w:val="1A1C1F"/>
          <w:u w:color="1A1C1F"/>
        </w:rPr>
        <w:t xml:space="preserve"> pianos (both grand and upright) </w:t>
      </w:r>
      <w:r w:rsidR="00581B9E" w:rsidRPr="00581B9E">
        <w:rPr>
          <w:rFonts w:ascii="Times New Roman" w:hAnsi="Times New Roman" w:cs="Times New Roman"/>
          <w:color w:val="1A1C1F"/>
          <w:u w:color="1A1C1F"/>
        </w:rPr>
        <w:t xml:space="preserve">are </w:t>
      </w:r>
      <w:r w:rsidR="00290BBB" w:rsidRPr="00581B9E">
        <w:rPr>
          <w:rFonts w:ascii="Times New Roman" w:hAnsi="Times New Roman" w:cs="Times New Roman"/>
          <w:color w:val="1A1C1F"/>
          <w:u w:color="1A1C1F"/>
        </w:rPr>
        <w:t>located throughout the school for rehearsal purposes.</w:t>
      </w:r>
    </w:p>
    <w:p w14:paraId="5925E4D3" w14:textId="77777777" w:rsidR="003F20DE" w:rsidRPr="00721721" w:rsidRDefault="003F20DE" w:rsidP="003F20DE">
      <w:pPr>
        <w:widowControl w:val="0"/>
        <w:autoSpaceDE w:val="0"/>
        <w:autoSpaceDN w:val="0"/>
        <w:adjustRightInd w:val="0"/>
        <w:rPr>
          <w:rFonts w:ascii="Times New Roman" w:hAnsi="Times New Roman" w:cs="Times New Roman"/>
          <w:u w:color="1A1C1F"/>
        </w:rPr>
      </w:pPr>
    </w:p>
    <w:p w14:paraId="1DC84706" w14:textId="77777777" w:rsidR="003F20DE" w:rsidRPr="00721721"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val="single" w:color="1A1C1F"/>
        </w:rPr>
        <w:t>Travel Requirements</w:t>
      </w:r>
    </w:p>
    <w:p w14:paraId="275978E3" w14:textId="77777777" w:rsidR="003F20DE" w:rsidRPr="00721721" w:rsidRDefault="003F20DE" w:rsidP="003F20DE">
      <w:pPr>
        <w:widowControl w:val="0"/>
        <w:autoSpaceDE w:val="0"/>
        <w:autoSpaceDN w:val="0"/>
        <w:adjustRightInd w:val="0"/>
        <w:outlineLvl w:val="0"/>
        <w:rPr>
          <w:rFonts w:ascii="Times New Roman" w:hAnsi="Times New Roman" w:cs="Times New Roman"/>
          <w:u w:color="1A1C1F"/>
        </w:rPr>
      </w:pPr>
      <w:r w:rsidRPr="00721721">
        <w:rPr>
          <w:rFonts w:ascii="Times New Roman" w:hAnsi="Times New Roman" w:cs="Times New Roman"/>
          <w:color w:val="1A1C1F"/>
          <w:u w:color="1A1C1F"/>
        </w:rPr>
        <w:t>Travels to professional meetings as required.</w:t>
      </w:r>
    </w:p>
    <w:p w14:paraId="2E7F6FC9" w14:textId="77777777" w:rsidR="003F20DE" w:rsidRPr="00721721" w:rsidRDefault="003F20DE" w:rsidP="003F20DE">
      <w:pPr>
        <w:widowControl w:val="0"/>
        <w:autoSpaceDE w:val="0"/>
        <w:autoSpaceDN w:val="0"/>
        <w:adjustRightInd w:val="0"/>
        <w:rPr>
          <w:rFonts w:ascii="Times New Roman" w:hAnsi="Times New Roman" w:cs="Times New Roman"/>
          <w:u w:color="1A1C1F"/>
        </w:rPr>
      </w:pPr>
    </w:p>
    <w:p w14:paraId="69F04B42" w14:textId="77777777" w:rsidR="003F20DE" w:rsidRPr="00721721"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val="single" w:color="1A1C1F"/>
        </w:rPr>
        <w:t>Knowledge, Skills</w:t>
      </w:r>
      <w:r>
        <w:rPr>
          <w:rFonts w:ascii="Times New Roman" w:hAnsi="Times New Roman" w:cs="Times New Roman"/>
          <w:b/>
          <w:bCs/>
          <w:color w:val="1A1C1F"/>
          <w:u w:val="single" w:color="1A1C1F"/>
        </w:rPr>
        <w:t>,</w:t>
      </w:r>
      <w:r w:rsidRPr="00721721">
        <w:rPr>
          <w:rFonts w:ascii="Times New Roman" w:hAnsi="Times New Roman" w:cs="Times New Roman"/>
          <w:b/>
          <w:bCs/>
          <w:color w:val="1A1C1F"/>
          <w:u w:val="single" w:color="1A1C1F"/>
        </w:rPr>
        <w:t xml:space="preserve"> </w:t>
      </w:r>
      <w:r>
        <w:rPr>
          <w:rFonts w:ascii="Times New Roman" w:hAnsi="Times New Roman" w:cs="Times New Roman"/>
          <w:b/>
          <w:bCs/>
          <w:color w:val="1A1C1F"/>
          <w:u w:val="single" w:color="1A1C1F"/>
        </w:rPr>
        <w:t>a</w:t>
      </w:r>
      <w:r w:rsidRPr="00721721">
        <w:rPr>
          <w:rFonts w:ascii="Times New Roman" w:hAnsi="Times New Roman" w:cs="Times New Roman"/>
          <w:b/>
          <w:bCs/>
          <w:color w:val="1A1C1F"/>
          <w:u w:val="single" w:color="1A1C1F"/>
        </w:rPr>
        <w:t>nd Abilities</w:t>
      </w:r>
    </w:p>
    <w:p w14:paraId="428409A1"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Knowledge of current teaching methods and educational pedagogy, as well as differentiated instruction, based upon student learning needs.</w:t>
      </w:r>
    </w:p>
    <w:p w14:paraId="5E72397B"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 xml:space="preserve">Knowledge of </w:t>
      </w:r>
      <w:r>
        <w:rPr>
          <w:rFonts w:ascii="Times New Roman" w:hAnsi="Times New Roman" w:cs="Times New Roman"/>
          <w:color w:val="1A1C1F"/>
          <w:u w:color="1A1C1F"/>
        </w:rPr>
        <w:t>early childhood, elementary, and middle</w:t>
      </w:r>
      <w:r w:rsidRPr="005D4639">
        <w:rPr>
          <w:rFonts w:ascii="Times New Roman" w:hAnsi="Times New Roman" w:cs="Times New Roman"/>
          <w:color w:val="1A1C1F"/>
          <w:u w:color="1A1C1F"/>
        </w:rPr>
        <w:t xml:space="preserve"> school curriculum and concepts.</w:t>
      </w:r>
    </w:p>
    <w:p w14:paraId="5F141546"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1A1C1F"/>
          <w:u w:color="1A1C1F"/>
        </w:rPr>
      </w:pPr>
      <w:r w:rsidRPr="005D4639">
        <w:rPr>
          <w:rFonts w:ascii="Times New Roman" w:hAnsi="Times New Roman" w:cs="Times New Roman"/>
          <w:color w:val="1A1C1F"/>
          <w:u w:color="1A1C1F"/>
        </w:rPr>
        <w:t xml:space="preserve">Knowledge of </w:t>
      </w:r>
      <w:r>
        <w:rPr>
          <w:rFonts w:ascii="Times New Roman" w:hAnsi="Times New Roman" w:cs="Times New Roman"/>
          <w:color w:val="1A1C1F"/>
          <w:u w:color="1A1C1F"/>
        </w:rPr>
        <w:t>early, elementary, and adolescent</w:t>
      </w:r>
      <w:r w:rsidRPr="005D4639">
        <w:rPr>
          <w:rFonts w:ascii="Times New Roman" w:hAnsi="Times New Roman" w:cs="Times New Roman"/>
          <w:color w:val="1A1C1F"/>
          <w:u w:color="1A1C1F"/>
        </w:rPr>
        <w:t xml:space="preserve"> childhood development</w:t>
      </w:r>
    </w:p>
    <w:p w14:paraId="2081065C" w14:textId="01C7A0C5"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Knowledge of classical educational pedagogies and goals</w:t>
      </w:r>
      <w:r w:rsidR="00E73C30">
        <w:rPr>
          <w:rFonts w:ascii="Times New Roman" w:hAnsi="Times New Roman" w:cs="Times New Roman"/>
          <w:color w:val="1A1C1F"/>
          <w:u w:color="1A1C1F"/>
        </w:rPr>
        <w:t>.</w:t>
      </w:r>
    </w:p>
    <w:p w14:paraId="10DDA86E"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Knowledge of data information systems, data analysis, and the formulation of action plans.</w:t>
      </w:r>
    </w:p>
    <w:p w14:paraId="22932F7F"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Knowledge of applicable federal and state laws regarding education and students.</w:t>
      </w:r>
    </w:p>
    <w:p w14:paraId="0391E312"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Ability to use computer network system and software applications as needed.</w:t>
      </w:r>
    </w:p>
    <w:p w14:paraId="0EC0EB68"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Ability to organize and coordinate work.</w:t>
      </w:r>
    </w:p>
    <w:p w14:paraId="1A139B4C"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Ability to communicate regularly, effectively, and in a timely fashion with students and parents.</w:t>
      </w:r>
    </w:p>
    <w:p w14:paraId="7D397405"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 xml:space="preserve">Ability to engage in self-evaluation </w:t>
      </w:r>
      <w:proofErr w:type="gramStart"/>
      <w:r w:rsidRPr="005D4639">
        <w:rPr>
          <w:rFonts w:ascii="Times New Roman" w:hAnsi="Times New Roman" w:cs="Times New Roman"/>
          <w:color w:val="1A1C1F"/>
          <w:u w:color="1A1C1F"/>
        </w:rPr>
        <w:t>with regard to</w:t>
      </w:r>
      <w:proofErr w:type="gramEnd"/>
      <w:r w:rsidRPr="005D4639">
        <w:rPr>
          <w:rFonts w:ascii="Times New Roman" w:hAnsi="Times New Roman" w:cs="Times New Roman"/>
          <w:color w:val="1A1C1F"/>
          <w:u w:color="1A1C1F"/>
        </w:rPr>
        <w:t xml:space="preserve"> performance and professional growth.</w:t>
      </w:r>
    </w:p>
    <w:p w14:paraId="2024D39D" w14:textId="77777777" w:rsidR="003F20DE" w:rsidRPr="005D4639" w:rsidRDefault="003F20DE" w:rsidP="003F20D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u w:color="1A1C1F"/>
        </w:rPr>
      </w:pPr>
      <w:r w:rsidRPr="005D4639">
        <w:rPr>
          <w:rFonts w:ascii="Times New Roman" w:hAnsi="Times New Roman" w:cs="Times New Roman"/>
          <w:color w:val="1A1C1F"/>
          <w:u w:color="1A1C1F"/>
        </w:rPr>
        <w:t>Ability to establish and maintain cooperative working relationships with others contacted in the course of work.</w:t>
      </w:r>
    </w:p>
    <w:p w14:paraId="3FD6E1D0" w14:textId="77777777" w:rsidR="003F20DE" w:rsidRDefault="003F20DE" w:rsidP="003F20DE">
      <w:pPr>
        <w:widowControl w:val="0"/>
        <w:autoSpaceDE w:val="0"/>
        <w:autoSpaceDN w:val="0"/>
        <w:adjustRightInd w:val="0"/>
        <w:outlineLvl w:val="0"/>
        <w:rPr>
          <w:rFonts w:ascii="Times New Roman" w:hAnsi="Times New Roman" w:cs="Times New Roman"/>
          <w:b/>
          <w:bCs/>
          <w:color w:val="1A1C1F"/>
          <w:u w:val="single"/>
        </w:rPr>
      </w:pPr>
    </w:p>
    <w:p w14:paraId="31A1AFBF" w14:textId="77777777" w:rsidR="003F20DE" w:rsidRPr="00017D90" w:rsidRDefault="003F20DE" w:rsidP="003F20DE">
      <w:pPr>
        <w:widowControl w:val="0"/>
        <w:autoSpaceDE w:val="0"/>
        <w:autoSpaceDN w:val="0"/>
        <w:adjustRightInd w:val="0"/>
        <w:outlineLvl w:val="0"/>
        <w:rPr>
          <w:rFonts w:ascii="Times New Roman" w:hAnsi="Times New Roman" w:cs="Times New Roman"/>
          <w:b/>
          <w:bCs/>
          <w:u w:val="single"/>
        </w:rPr>
      </w:pPr>
      <w:r w:rsidRPr="005D4639">
        <w:rPr>
          <w:rFonts w:ascii="Times New Roman" w:hAnsi="Times New Roman" w:cs="Times New Roman"/>
          <w:b/>
          <w:bCs/>
          <w:color w:val="1A1C1F"/>
          <w:u w:val="single"/>
        </w:rPr>
        <w:t>Physical and Mental Demands, Work Hazards</w:t>
      </w:r>
    </w:p>
    <w:p w14:paraId="22DFFB4B" w14:textId="77777777" w:rsidR="003F20DE" w:rsidRPr="00721721" w:rsidRDefault="003F20DE" w:rsidP="003F20DE">
      <w:pPr>
        <w:widowControl w:val="0"/>
        <w:autoSpaceDE w:val="0"/>
        <w:autoSpaceDN w:val="0"/>
        <w:adjustRightInd w:val="0"/>
        <w:rPr>
          <w:rFonts w:ascii="Times New Roman" w:hAnsi="Times New Roman" w:cs="Times New Roman"/>
          <w:u w:color="1A1C1F"/>
        </w:rPr>
      </w:pPr>
      <w:r w:rsidRPr="00721721">
        <w:rPr>
          <w:rFonts w:ascii="Times New Roman" w:hAnsi="Times New Roman" w:cs="Times New Roman"/>
          <w:color w:val="1A1C1F"/>
          <w:u w:color="1A1C1F"/>
        </w:rPr>
        <w:t>Works in standard office and school building environments.</w:t>
      </w:r>
    </w:p>
    <w:p w14:paraId="05B83BF9" w14:textId="77777777" w:rsidR="003F20DE" w:rsidRPr="00721721" w:rsidRDefault="003F20DE" w:rsidP="003F20DE">
      <w:pPr>
        <w:widowControl w:val="0"/>
        <w:autoSpaceDE w:val="0"/>
        <w:autoSpaceDN w:val="0"/>
        <w:adjustRightInd w:val="0"/>
        <w:rPr>
          <w:rFonts w:ascii="Times New Roman" w:hAnsi="Times New Roman" w:cs="Times New Roman"/>
          <w:u w:color="1A1C1F"/>
        </w:rPr>
      </w:pPr>
    </w:p>
    <w:p w14:paraId="07E17D20" w14:textId="77777777" w:rsidR="003F20DE" w:rsidRPr="00017D90"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val="single" w:color="1A1C1F"/>
        </w:rPr>
        <w:t>Qualifications Profile</w:t>
      </w:r>
    </w:p>
    <w:p w14:paraId="7089FAE8" w14:textId="77777777" w:rsidR="003F20DE" w:rsidRPr="00721721"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color="1A1C1F"/>
        </w:rPr>
        <w:t>Education</w:t>
      </w:r>
    </w:p>
    <w:p w14:paraId="786B7EA7" w14:textId="3CC70E61" w:rsidR="003F20DE" w:rsidRPr="00721721" w:rsidRDefault="003F20DE" w:rsidP="003F20DE">
      <w:pPr>
        <w:widowControl w:val="0"/>
        <w:tabs>
          <w:tab w:val="left" w:pos="220"/>
          <w:tab w:val="left" w:pos="720"/>
        </w:tabs>
        <w:autoSpaceDE w:val="0"/>
        <w:autoSpaceDN w:val="0"/>
        <w:adjustRightInd w:val="0"/>
        <w:rPr>
          <w:rFonts w:ascii="Times New Roman" w:hAnsi="Times New Roman" w:cs="Times New Roman"/>
          <w:u w:color="1A1C1F"/>
        </w:rPr>
      </w:pPr>
      <w:r>
        <w:rPr>
          <w:rFonts w:ascii="Times New Roman" w:hAnsi="Times New Roman" w:cs="Times New Roman"/>
          <w:color w:val="1A1C1F"/>
          <w:u w:color="1A1C1F"/>
        </w:rPr>
        <w:t>Master’s</w:t>
      </w:r>
      <w:r w:rsidRPr="00721721">
        <w:rPr>
          <w:rFonts w:ascii="Times New Roman" w:hAnsi="Times New Roman" w:cs="Times New Roman"/>
          <w:color w:val="1A1C1F"/>
          <w:u w:color="1A1C1F"/>
        </w:rPr>
        <w:t xml:space="preserve"> </w:t>
      </w:r>
      <w:r>
        <w:rPr>
          <w:rFonts w:ascii="Times New Roman" w:hAnsi="Times New Roman" w:cs="Times New Roman"/>
          <w:color w:val="1A1C1F"/>
          <w:u w:color="1A1C1F"/>
        </w:rPr>
        <w:t xml:space="preserve">degree or higher </w:t>
      </w:r>
      <w:r w:rsidRPr="00721721">
        <w:rPr>
          <w:rFonts w:ascii="Times New Roman" w:hAnsi="Times New Roman" w:cs="Times New Roman"/>
          <w:color w:val="1A1C1F"/>
          <w:u w:color="1A1C1F"/>
        </w:rPr>
        <w:t xml:space="preserve">from an accredited college or university </w:t>
      </w:r>
      <w:r>
        <w:rPr>
          <w:rFonts w:ascii="Times New Roman" w:hAnsi="Times New Roman" w:cs="Times New Roman"/>
          <w:color w:val="1A1C1F"/>
          <w:u w:color="1A1C1F"/>
        </w:rPr>
        <w:t>in the humanities</w:t>
      </w:r>
      <w:r w:rsidRPr="00721721">
        <w:rPr>
          <w:rFonts w:ascii="Times New Roman" w:hAnsi="Times New Roman" w:cs="Times New Roman"/>
          <w:color w:val="1A1C1F"/>
          <w:u w:color="1A1C1F"/>
        </w:rPr>
        <w:t xml:space="preserve"> or related discipline applicable to teaching assignment.</w:t>
      </w:r>
    </w:p>
    <w:p w14:paraId="4EE6CDEB" w14:textId="77777777" w:rsidR="003F20DE" w:rsidRPr="00721721" w:rsidRDefault="003F20DE" w:rsidP="003F20DE">
      <w:pPr>
        <w:widowControl w:val="0"/>
        <w:autoSpaceDE w:val="0"/>
        <w:autoSpaceDN w:val="0"/>
        <w:adjustRightInd w:val="0"/>
        <w:outlineLvl w:val="0"/>
        <w:rPr>
          <w:rFonts w:ascii="Times New Roman" w:hAnsi="Times New Roman" w:cs="Times New Roman"/>
          <w:b/>
          <w:bCs/>
          <w:u w:color="1A1C1F"/>
        </w:rPr>
      </w:pPr>
      <w:r w:rsidRPr="00721721">
        <w:rPr>
          <w:rFonts w:ascii="Times New Roman" w:hAnsi="Times New Roman" w:cs="Times New Roman"/>
          <w:b/>
          <w:bCs/>
          <w:color w:val="1A1C1F"/>
          <w:u w:color="1A1C1F"/>
        </w:rPr>
        <w:t>Experience</w:t>
      </w:r>
    </w:p>
    <w:p w14:paraId="077696F4" w14:textId="77777777" w:rsidR="003F20DE" w:rsidRPr="00721721" w:rsidRDefault="003F20DE" w:rsidP="003F20DE">
      <w:pPr>
        <w:widowControl w:val="0"/>
        <w:autoSpaceDE w:val="0"/>
        <w:autoSpaceDN w:val="0"/>
        <w:adjustRightInd w:val="0"/>
        <w:outlineLvl w:val="0"/>
        <w:rPr>
          <w:rFonts w:ascii="Times New Roman" w:hAnsi="Times New Roman" w:cs="Times New Roman"/>
          <w:u w:color="1A1C1F"/>
        </w:rPr>
      </w:pPr>
      <w:r w:rsidRPr="00721721">
        <w:rPr>
          <w:rFonts w:ascii="Times New Roman" w:hAnsi="Times New Roman" w:cs="Times New Roman"/>
          <w:color w:val="1A1C1F"/>
          <w:u w:color="1A1C1F"/>
        </w:rPr>
        <w:t>Successful prior teaching experience</w:t>
      </w:r>
      <w:r>
        <w:rPr>
          <w:rFonts w:ascii="Times New Roman" w:hAnsi="Times New Roman" w:cs="Times New Roman"/>
          <w:color w:val="1A1C1F"/>
          <w:u w:color="1A1C1F"/>
        </w:rPr>
        <w:t xml:space="preserve"> required and credentials in more than one field</w:t>
      </w:r>
      <w:r w:rsidRPr="00721721">
        <w:rPr>
          <w:rFonts w:ascii="Times New Roman" w:hAnsi="Times New Roman" w:cs="Times New Roman"/>
          <w:color w:val="1A1C1F"/>
          <w:u w:color="1A1C1F"/>
        </w:rPr>
        <w:t xml:space="preserve"> </w:t>
      </w:r>
      <w:r>
        <w:rPr>
          <w:rFonts w:ascii="Times New Roman" w:hAnsi="Times New Roman" w:cs="Times New Roman"/>
          <w:color w:val="1A1C1F"/>
          <w:u w:color="1A1C1F"/>
        </w:rPr>
        <w:t>are</w:t>
      </w:r>
      <w:r w:rsidRPr="00721721">
        <w:rPr>
          <w:rFonts w:ascii="Times New Roman" w:hAnsi="Times New Roman" w:cs="Times New Roman"/>
          <w:color w:val="1A1C1F"/>
          <w:u w:color="1A1C1F"/>
        </w:rPr>
        <w:t xml:space="preserve"> a plus.</w:t>
      </w:r>
    </w:p>
    <w:p w14:paraId="6B89B54D" w14:textId="77777777" w:rsidR="003F20DE" w:rsidRPr="00721721" w:rsidRDefault="003F20DE" w:rsidP="003F20DE">
      <w:pPr>
        <w:widowControl w:val="0"/>
        <w:autoSpaceDE w:val="0"/>
        <w:autoSpaceDN w:val="0"/>
        <w:adjustRightInd w:val="0"/>
        <w:rPr>
          <w:rFonts w:ascii="Times New Roman" w:hAnsi="Times New Roman" w:cs="Times New Roman"/>
          <w:u w:color="1A1C1F"/>
        </w:rPr>
      </w:pPr>
    </w:p>
    <w:p w14:paraId="1CFD40B0" w14:textId="77777777" w:rsidR="003F20DE" w:rsidRPr="00721721" w:rsidRDefault="003F20DE" w:rsidP="003F20DE">
      <w:pPr>
        <w:outlineLvl w:val="0"/>
        <w:rPr>
          <w:rFonts w:ascii="Times New Roman" w:hAnsi="Times New Roman" w:cs="Times New Roman"/>
        </w:rPr>
      </w:pPr>
      <w:r w:rsidRPr="00721721">
        <w:rPr>
          <w:rFonts w:ascii="Times New Roman" w:hAnsi="Times New Roman" w:cs="Times New Roman"/>
          <w:b/>
          <w:bCs/>
          <w:color w:val="1A1C1F"/>
          <w:u w:color="1A1C1F"/>
        </w:rPr>
        <w:t>FLSA Status: Exempt</w:t>
      </w:r>
    </w:p>
    <w:p w14:paraId="3AA76133" w14:textId="77777777" w:rsidR="003F20DE" w:rsidRPr="00721721" w:rsidRDefault="003F20DE" w:rsidP="003F20DE">
      <w:pPr>
        <w:widowControl w:val="0"/>
        <w:autoSpaceDE w:val="0"/>
        <w:autoSpaceDN w:val="0"/>
        <w:adjustRightInd w:val="0"/>
        <w:rPr>
          <w:rFonts w:ascii="Times New Roman" w:hAnsi="Times New Roman" w:cs="Times New Roman"/>
        </w:rPr>
      </w:pPr>
    </w:p>
    <w:p w14:paraId="00C66D5E" w14:textId="55FAEA91" w:rsidR="009F7FB6" w:rsidRPr="00721721" w:rsidRDefault="00EE2EAF" w:rsidP="003F20DE">
      <w:pPr>
        <w:widowControl w:val="0"/>
        <w:autoSpaceDE w:val="0"/>
        <w:autoSpaceDN w:val="0"/>
        <w:adjustRightInd w:val="0"/>
        <w:rPr>
          <w:rFonts w:ascii="Times New Roman" w:hAnsi="Times New Roman" w:cs="Times New Roman"/>
        </w:rPr>
      </w:pPr>
    </w:p>
    <w:sectPr w:rsidR="009F7FB6" w:rsidRPr="00721721" w:rsidSect="00F9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SansPro-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A9061E"/>
    <w:multiLevelType w:val="hybridMultilevel"/>
    <w:tmpl w:val="B09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233B8"/>
    <w:multiLevelType w:val="hybridMultilevel"/>
    <w:tmpl w:val="9CDA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11323"/>
    <w:multiLevelType w:val="hybridMultilevel"/>
    <w:tmpl w:val="CB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F7"/>
    <w:rsid w:val="0000346A"/>
    <w:rsid w:val="00077AAE"/>
    <w:rsid w:val="000930FD"/>
    <w:rsid w:val="00093738"/>
    <w:rsid w:val="00192D4D"/>
    <w:rsid w:val="00217F39"/>
    <w:rsid w:val="002821DF"/>
    <w:rsid w:val="00290BBB"/>
    <w:rsid w:val="002942E5"/>
    <w:rsid w:val="00307F4F"/>
    <w:rsid w:val="003470A0"/>
    <w:rsid w:val="00375EED"/>
    <w:rsid w:val="003D1DD7"/>
    <w:rsid w:val="003F20DE"/>
    <w:rsid w:val="004F2170"/>
    <w:rsid w:val="00567528"/>
    <w:rsid w:val="00581B9E"/>
    <w:rsid w:val="005A62EB"/>
    <w:rsid w:val="005D4639"/>
    <w:rsid w:val="00645B27"/>
    <w:rsid w:val="00652011"/>
    <w:rsid w:val="006F0F14"/>
    <w:rsid w:val="00721721"/>
    <w:rsid w:val="007C28CE"/>
    <w:rsid w:val="007E634C"/>
    <w:rsid w:val="007F15F7"/>
    <w:rsid w:val="008346F1"/>
    <w:rsid w:val="0084784B"/>
    <w:rsid w:val="0087183A"/>
    <w:rsid w:val="008C08F9"/>
    <w:rsid w:val="00900869"/>
    <w:rsid w:val="00A174E0"/>
    <w:rsid w:val="00AE22D7"/>
    <w:rsid w:val="00B22101"/>
    <w:rsid w:val="00B47CBE"/>
    <w:rsid w:val="00B51D3A"/>
    <w:rsid w:val="00C40E93"/>
    <w:rsid w:val="00CE6627"/>
    <w:rsid w:val="00D016C3"/>
    <w:rsid w:val="00D629B5"/>
    <w:rsid w:val="00E5657A"/>
    <w:rsid w:val="00E73C30"/>
    <w:rsid w:val="00EE2EAF"/>
    <w:rsid w:val="00EE42FC"/>
    <w:rsid w:val="00F15385"/>
    <w:rsid w:val="00F21E1B"/>
    <w:rsid w:val="00F430AB"/>
    <w:rsid w:val="00F43F8C"/>
    <w:rsid w:val="00F96211"/>
    <w:rsid w:val="00FA04A3"/>
    <w:rsid w:val="00FA72D2"/>
    <w:rsid w:val="00FE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54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4E0"/>
    <w:rPr>
      <w:sz w:val="16"/>
      <w:szCs w:val="16"/>
    </w:rPr>
  </w:style>
  <w:style w:type="paragraph" w:styleId="CommentText">
    <w:name w:val="annotation text"/>
    <w:basedOn w:val="Normal"/>
    <w:link w:val="CommentTextChar"/>
    <w:uiPriority w:val="99"/>
    <w:semiHidden/>
    <w:unhideWhenUsed/>
    <w:rsid w:val="00A174E0"/>
    <w:rPr>
      <w:sz w:val="20"/>
      <w:szCs w:val="20"/>
    </w:rPr>
  </w:style>
  <w:style w:type="character" w:customStyle="1" w:styleId="CommentTextChar">
    <w:name w:val="Comment Text Char"/>
    <w:basedOn w:val="DefaultParagraphFont"/>
    <w:link w:val="CommentText"/>
    <w:uiPriority w:val="99"/>
    <w:semiHidden/>
    <w:rsid w:val="00A174E0"/>
    <w:rPr>
      <w:sz w:val="20"/>
      <w:szCs w:val="20"/>
    </w:rPr>
  </w:style>
  <w:style w:type="paragraph" w:styleId="CommentSubject">
    <w:name w:val="annotation subject"/>
    <w:basedOn w:val="CommentText"/>
    <w:next w:val="CommentText"/>
    <w:link w:val="CommentSubjectChar"/>
    <w:uiPriority w:val="99"/>
    <w:semiHidden/>
    <w:unhideWhenUsed/>
    <w:rsid w:val="00A174E0"/>
    <w:rPr>
      <w:b/>
      <w:bCs/>
    </w:rPr>
  </w:style>
  <w:style w:type="character" w:customStyle="1" w:styleId="CommentSubjectChar">
    <w:name w:val="Comment Subject Char"/>
    <w:basedOn w:val="CommentTextChar"/>
    <w:link w:val="CommentSubject"/>
    <w:uiPriority w:val="99"/>
    <w:semiHidden/>
    <w:rsid w:val="00A174E0"/>
    <w:rPr>
      <w:b/>
      <w:bCs/>
      <w:sz w:val="20"/>
      <w:szCs w:val="20"/>
    </w:rPr>
  </w:style>
  <w:style w:type="paragraph" w:styleId="BalloonText">
    <w:name w:val="Balloon Text"/>
    <w:basedOn w:val="Normal"/>
    <w:link w:val="BalloonTextChar"/>
    <w:uiPriority w:val="99"/>
    <w:semiHidden/>
    <w:unhideWhenUsed/>
    <w:rsid w:val="00A17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E0"/>
    <w:rPr>
      <w:rFonts w:ascii="Segoe UI" w:hAnsi="Segoe UI" w:cs="Segoe UI"/>
      <w:sz w:val="18"/>
      <w:szCs w:val="18"/>
    </w:rPr>
  </w:style>
  <w:style w:type="paragraph" w:styleId="ListParagraph">
    <w:name w:val="List Paragraph"/>
    <w:basedOn w:val="Normal"/>
    <w:uiPriority w:val="34"/>
    <w:qFormat/>
    <w:rsid w:val="005D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880">
      <w:bodyDiv w:val="1"/>
      <w:marLeft w:val="0"/>
      <w:marRight w:val="0"/>
      <w:marTop w:val="0"/>
      <w:marBottom w:val="0"/>
      <w:divBdr>
        <w:top w:val="none" w:sz="0" w:space="0" w:color="auto"/>
        <w:left w:val="none" w:sz="0" w:space="0" w:color="auto"/>
        <w:bottom w:val="none" w:sz="0" w:space="0" w:color="auto"/>
        <w:right w:val="none" w:sz="0" w:space="0" w:color="auto"/>
      </w:divBdr>
    </w:div>
    <w:div w:id="184085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Newcomb</dc:creator>
  <cp:keywords/>
  <dc:description/>
  <cp:lastModifiedBy>Toni Goldak</cp:lastModifiedBy>
  <cp:revision>2</cp:revision>
  <cp:lastPrinted>2017-03-29T20:32:00Z</cp:lastPrinted>
  <dcterms:created xsi:type="dcterms:W3CDTF">2021-05-14T13:04:00Z</dcterms:created>
  <dcterms:modified xsi:type="dcterms:W3CDTF">2021-05-14T13:04:00Z</dcterms:modified>
</cp:coreProperties>
</file>