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idTableSources"/>
      <w:bookmarkStart w:id="1" w:name="idTableSources"/>
      <w:bookmarkEnd w:id="1"/>
    </w:p>
    <w:tbl>
      <w:tblPr>
        <w:tblW w:w="862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814"/>
        <w:gridCol w:w="5904"/>
      </w:tblGrid>
      <w:tr>
        <w:trPr/>
        <w:tc>
          <w:tcPr>
            <w:tcW w:w="906" w:type="dxa"/>
            <w:tcBorders/>
            <w:shd w:fill="FFFFCC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4" w:type="dxa"/>
            <w:tcBorders/>
            <w:shd w:fill="FFFFCC" w:val="clear"/>
          </w:tcPr>
          <w:p>
            <w:pPr>
              <w:pStyle w:val="TableContents"/>
              <w:rPr/>
            </w:pPr>
            <w:r>
              <w:rPr/>
              <w:t>Oxboro'</w:t>
              <w:br/>
              <w:t>Ps. 104</w:t>
              <w:br/>
              <w:t>Ps. 104, Old</w:t>
              <w:br/>
              <w:t>Ps. 149, New </w:t>
            </w:r>
          </w:p>
        </w:tc>
        <w:tc>
          <w:tcPr>
            <w:tcW w:w="5904" w:type="dxa"/>
            <w:tcBorders/>
            <w:shd w:fill="FFFFCC" w:val="clear"/>
          </w:tcPr>
          <w:p>
            <w:pPr>
              <w:pStyle w:val="TableContents"/>
              <w:rPr/>
            </w:pPr>
            <w:r>
              <w:rPr/>
              <w:t xml:space="preserve">13215 - 34654 - 45767 - 35443 - 333453 - 34654 - U1D73654 - 34521   </w:t>
              <w:br/>
            </w:r>
            <w:r>
              <w:rPr>
                <w:b/>
              </w:rPr>
              <w:t xml:space="preserve">Meter: </w:t>
            </w:r>
            <w:r>
              <w:rPr/>
              <w:t xml:space="preserve">5.5.5.5.6.5.6.5       </w:t>
            </w:r>
            <w:r>
              <w:rPr>
                <w:b/>
              </w:rPr>
              <w:t xml:space="preserve">Mode: </w:t>
            </w:r>
            <w:r>
              <w:rPr/>
              <w:t xml:space="preserve">M/m     </w:t>
            </w:r>
            <w:r>
              <w:rPr>
                <w:b/>
              </w:rPr>
              <w:t>191</w:t>
            </w:r>
            <w:r>
              <w:rPr/>
              <w:t> citations (</w:t>
            </w:r>
            <w:r>
              <w:rPr>
                <w:b/>
              </w:rPr>
              <w:t>58</w:t>
            </w:r>
            <w:r>
              <w:rPr/>
              <w:t xml:space="preserve"> in prototype sources), </w:t>
            </w:r>
            <w:r>
              <w:rPr>
                <w:b/>
              </w:rPr>
              <w:t>earliest</w:t>
            </w:r>
            <w:r>
              <w:rPr/>
              <w:t xml:space="preserve"> in 1621</w:t>
              <w:br/>
              <w:br/>
            </w:r>
            <w:r>
              <w:rPr>
                <w:sz w:val="20"/>
              </w:rPr>
              <w:t>Probably by Thomas Ravenscroft. Frost 119. Changed to the major mode in CrosWCPT.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50</Words>
  <Characters>231</Characters>
  <CharactersWithSpaces>294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2019-03-06T22:11:09Z</dcterms:created>
  <dc:creator>Anthony Francis Hawkins</dc:creator>
  <dc:description/>
  <dc:language>en-GB</dc:language>
  <cp:lastModifiedBy>Anthony Francis Hawkins</cp:lastModifiedBy>
  <dcterms:modified xsi:type="dcterms:W3CDTF">2019-03-06T22:12:24Z</dcterms:modified>
  <cp:revision>1</cp:revision>
  <dc:subject/>
  <dc:title/>
</cp:coreProperties>
</file>